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7B" w:rsidRPr="004400D6" w:rsidRDefault="005F397B" w:rsidP="004400D6">
      <w:pPr>
        <w:spacing w:after="0"/>
        <w:jc w:val="center"/>
        <w:rPr>
          <w:rFonts w:cstheme="minorHAnsi"/>
          <w:b/>
          <w:u w:val="single"/>
        </w:rPr>
      </w:pPr>
      <w:r w:rsidRPr="004400D6">
        <w:rPr>
          <w:rFonts w:cstheme="minorHAnsi"/>
          <w:b/>
          <w:u w:val="single"/>
          <w:lang w:val="en-US"/>
        </w:rPr>
        <w:t>A</w:t>
      </w:r>
      <w:r w:rsidRPr="004400D6">
        <w:rPr>
          <w:rFonts w:cstheme="minorHAnsi"/>
          <w:b/>
          <w:u w:val="single"/>
        </w:rPr>
        <w:t>νακοίνωση</w:t>
      </w:r>
    </w:p>
    <w:p w:rsidR="00C228AA" w:rsidRDefault="00C228AA" w:rsidP="00C228AA">
      <w:pPr>
        <w:spacing w:after="0"/>
        <w:rPr>
          <w:rFonts w:cstheme="minorHAnsi"/>
          <w:b/>
        </w:rPr>
      </w:pPr>
    </w:p>
    <w:p w:rsidR="004400D6" w:rsidRDefault="004400D6" w:rsidP="00C228AA">
      <w:pPr>
        <w:spacing w:after="0"/>
        <w:rPr>
          <w:rFonts w:cstheme="minorHAnsi"/>
          <w:b/>
        </w:rPr>
      </w:pPr>
    </w:p>
    <w:p w:rsidR="00011CFA" w:rsidRDefault="00011CFA" w:rsidP="00011CFA">
      <w:pPr>
        <w:spacing w:after="0"/>
        <w:jc w:val="both"/>
        <w:rPr>
          <w:rFonts w:cstheme="minorHAnsi"/>
          <w:color w:val="231F20"/>
        </w:rPr>
      </w:pPr>
      <w:r>
        <w:rPr>
          <w:rFonts w:cstheme="minorHAnsi"/>
        </w:rPr>
        <w:tab/>
      </w:r>
      <w:r w:rsidRPr="00011CFA">
        <w:rPr>
          <w:rFonts w:cstheme="minorHAnsi"/>
        </w:rPr>
        <w:t>Ο Τομέας Παθολογίας της Ιατρικής Σχολής του ΕΚΠΑ διοργανώνει για 5</w:t>
      </w:r>
      <w:r w:rsidRPr="00011CFA">
        <w:rPr>
          <w:rFonts w:cstheme="minorHAnsi"/>
          <w:vertAlign w:val="superscript"/>
        </w:rPr>
        <w:t>η</w:t>
      </w:r>
      <w:r w:rsidRPr="00011CFA">
        <w:rPr>
          <w:rFonts w:cstheme="minorHAnsi"/>
        </w:rPr>
        <w:t xml:space="preserve"> συνεχή χρονιά την </w:t>
      </w:r>
      <w:r w:rsidR="000B3CCC" w:rsidRPr="00011CFA">
        <w:rPr>
          <w:rFonts w:cstheme="minorHAnsi"/>
          <w:b/>
        </w:rPr>
        <w:t>«</w:t>
      </w:r>
      <w:r w:rsidR="00DE1202" w:rsidRPr="00011CFA">
        <w:rPr>
          <w:rFonts w:cstheme="minorHAnsi"/>
          <w:b/>
        </w:rPr>
        <w:t>Ετήσια Ανασκόπηση στην Εσωτερική Παθολογία</w:t>
      </w:r>
      <w:r w:rsidR="000B3CCC" w:rsidRPr="00011CFA">
        <w:rPr>
          <w:rFonts w:cstheme="minorHAnsi"/>
          <w:b/>
        </w:rPr>
        <w:t>»</w:t>
      </w:r>
      <w:r w:rsidRPr="00011CFA">
        <w:rPr>
          <w:rFonts w:cstheme="minorHAnsi"/>
        </w:rPr>
        <w:t xml:space="preserve"> </w:t>
      </w:r>
      <w:r w:rsidR="00296B40" w:rsidRPr="00011CFA">
        <w:rPr>
          <w:rFonts w:cstheme="minorHAnsi"/>
        </w:rPr>
        <w:t xml:space="preserve">από </w:t>
      </w:r>
      <w:r w:rsidR="00F97680" w:rsidRPr="00011CFA">
        <w:rPr>
          <w:rFonts w:cstheme="minorHAnsi"/>
        </w:rPr>
        <w:t xml:space="preserve">τις </w:t>
      </w:r>
      <w:r w:rsidR="008847DD" w:rsidRPr="00011CFA">
        <w:rPr>
          <w:rFonts w:cstheme="minorHAnsi"/>
          <w:b/>
        </w:rPr>
        <w:t>18</w:t>
      </w:r>
      <w:r w:rsidR="00C228AA" w:rsidRPr="00011CFA">
        <w:rPr>
          <w:rFonts w:cstheme="minorHAnsi"/>
          <w:b/>
        </w:rPr>
        <w:t>-</w:t>
      </w:r>
      <w:r w:rsidR="008847DD" w:rsidRPr="00011CFA">
        <w:rPr>
          <w:rFonts w:cstheme="minorHAnsi"/>
          <w:b/>
        </w:rPr>
        <w:t>20 Απριλίου 2019</w:t>
      </w:r>
      <w:r>
        <w:rPr>
          <w:rFonts w:cstheme="minorHAnsi"/>
          <w:b/>
        </w:rPr>
        <w:t xml:space="preserve"> </w:t>
      </w:r>
      <w:r w:rsidRPr="00C228AA">
        <w:rPr>
          <w:rFonts w:cstheme="minorHAnsi"/>
        </w:rPr>
        <w:t>στο</w:t>
      </w:r>
      <w:r w:rsidRPr="00C228AA">
        <w:rPr>
          <w:rFonts w:cstheme="minorHAnsi"/>
          <w:b/>
        </w:rPr>
        <w:t xml:space="preserve"> </w:t>
      </w:r>
      <w:r w:rsidRPr="00C228AA">
        <w:rPr>
          <w:rFonts w:cstheme="minorHAnsi"/>
          <w:b/>
          <w:color w:val="231F20"/>
        </w:rPr>
        <w:t xml:space="preserve">Αμφιθέατρο Φυσιολογίας “Γ. Κοτζιάς” </w:t>
      </w:r>
      <w:r w:rsidRPr="00C228AA">
        <w:rPr>
          <w:rFonts w:cstheme="minorHAnsi"/>
          <w:color w:val="231F20"/>
        </w:rPr>
        <w:t>της Ι</w:t>
      </w:r>
      <w:r>
        <w:rPr>
          <w:rFonts w:cstheme="minorHAnsi"/>
          <w:color w:val="231F20"/>
        </w:rPr>
        <w:t>ατρικής Σχολής του ΕΚΠΑ (Γουδή).</w:t>
      </w:r>
    </w:p>
    <w:p w:rsidR="00296B40" w:rsidRPr="00C228AA" w:rsidRDefault="00011CFA" w:rsidP="00011CF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  <w:color w:val="231F20"/>
        </w:rPr>
        <w:tab/>
      </w:r>
      <w:r w:rsidRPr="00C228AA">
        <w:rPr>
          <w:rFonts w:cstheme="minorHAnsi"/>
        </w:rPr>
        <w:t xml:space="preserve">Το εκπαιδευτικό αυτό Πρόγραμμα απευθύνεται σε </w:t>
      </w:r>
      <w:r w:rsidRPr="00C228AA">
        <w:rPr>
          <w:rFonts w:cstheme="minorHAnsi"/>
          <w:b/>
          <w:u w:val="single"/>
        </w:rPr>
        <w:t>ειδικευόμενους</w:t>
      </w:r>
      <w:r w:rsidRPr="00C228AA">
        <w:rPr>
          <w:rFonts w:cstheme="minorHAnsi"/>
        </w:rPr>
        <w:t xml:space="preserve"> και </w:t>
      </w:r>
      <w:r w:rsidRPr="00C228AA">
        <w:rPr>
          <w:rFonts w:cstheme="minorHAnsi"/>
          <w:b/>
          <w:u w:val="single"/>
        </w:rPr>
        <w:t>ειδικευμένους</w:t>
      </w:r>
      <w:r w:rsidRPr="00C228AA">
        <w:rPr>
          <w:rFonts w:cstheme="minorHAnsi"/>
        </w:rPr>
        <w:t xml:space="preserve"> ιατρούς της Παθολογίας</w:t>
      </w:r>
      <w:r>
        <w:rPr>
          <w:rFonts w:cstheme="minorHAnsi"/>
        </w:rPr>
        <w:t xml:space="preserve"> και περιλαμβάνει </w:t>
      </w:r>
      <w:r w:rsidR="001E2BA3" w:rsidRPr="00C228AA">
        <w:rPr>
          <w:rFonts w:cstheme="minorHAnsi"/>
        </w:rPr>
        <w:t>μια σύντομη</w:t>
      </w:r>
      <w:r w:rsidR="004400D6">
        <w:rPr>
          <w:rFonts w:cstheme="minorHAnsi"/>
        </w:rPr>
        <w:t xml:space="preserve"> και περιεκτική</w:t>
      </w:r>
      <w:bookmarkStart w:id="0" w:name="_GoBack"/>
      <w:bookmarkEnd w:id="0"/>
      <w:r>
        <w:rPr>
          <w:rFonts w:cstheme="minorHAnsi"/>
        </w:rPr>
        <w:t xml:space="preserve"> </w:t>
      </w:r>
      <w:r w:rsidR="001E2BA3" w:rsidRPr="00C228AA">
        <w:rPr>
          <w:rFonts w:cstheme="minorHAnsi"/>
        </w:rPr>
        <w:t xml:space="preserve">ανασκόπηση της </w:t>
      </w:r>
      <w:r w:rsidR="001B4E32" w:rsidRPr="00C228AA">
        <w:rPr>
          <w:rFonts w:cstheme="minorHAnsi"/>
        </w:rPr>
        <w:t xml:space="preserve">σύγχρονης </w:t>
      </w:r>
      <w:r w:rsidR="001E2BA3" w:rsidRPr="00C228AA">
        <w:rPr>
          <w:rFonts w:cstheme="minorHAnsi"/>
        </w:rPr>
        <w:t>Παθολογίας με έμφαση σ</w:t>
      </w:r>
      <w:r w:rsidR="001B4E32" w:rsidRPr="00C228AA">
        <w:rPr>
          <w:rFonts w:cstheme="minorHAnsi"/>
        </w:rPr>
        <w:t>τα</w:t>
      </w:r>
      <w:r w:rsidR="001E2BA3" w:rsidRPr="00C228AA">
        <w:rPr>
          <w:rFonts w:cstheme="minorHAnsi"/>
        </w:rPr>
        <w:t xml:space="preserve"> προβλήματα της καθημερινής κλινικής πράξης</w:t>
      </w:r>
      <w:r w:rsidR="001B4E32" w:rsidRPr="00C228AA">
        <w:rPr>
          <w:rFonts w:cstheme="minorHAnsi"/>
        </w:rPr>
        <w:t xml:space="preserve">. Οι ομιλητές είναι </w:t>
      </w:r>
      <w:r>
        <w:rPr>
          <w:rFonts w:cstheme="minorHAnsi"/>
        </w:rPr>
        <w:t xml:space="preserve">όλοι </w:t>
      </w:r>
      <w:r w:rsidR="001B4E32" w:rsidRPr="00C228AA">
        <w:rPr>
          <w:rFonts w:cstheme="minorHAnsi"/>
        </w:rPr>
        <w:t xml:space="preserve">μέλη ΔΕΠ του Τομέα Παθολογίας </w:t>
      </w:r>
      <w:r w:rsidR="00C228AA" w:rsidRPr="00C228AA">
        <w:rPr>
          <w:rFonts w:cstheme="minorHAnsi"/>
        </w:rPr>
        <w:t xml:space="preserve">της Ιατρικής Σχολής του ΕΚΠΑ </w:t>
      </w:r>
      <w:r w:rsidR="001B4E32" w:rsidRPr="00C228AA">
        <w:rPr>
          <w:rFonts w:cstheme="minorHAnsi"/>
        </w:rPr>
        <w:t xml:space="preserve">με ιδιαίτερη διδακτική και κλινική εμπειρία στα θέματα που θα αναπτυχθούν. </w:t>
      </w:r>
    </w:p>
    <w:p w:rsidR="00F97680" w:rsidRPr="00C228AA" w:rsidRDefault="006153EB" w:rsidP="004400D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el-GR"/>
        </w:rPr>
      </w:pPr>
      <w:r w:rsidRPr="00C228AA">
        <w:rPr>
          <w:rFonts w:cstheme="minorHAnsi"/>
        </w:rPr>
        <w:tab/>
      </w:r>
      <w:r w:rsidR="00F97680" w:rsidRPr="00C228AA">
        <w:rPr>
          <w:rFonts w:cstheme="minorHAnsi"/>
        </w:rPr>
        <w:t xml:space="preserve">Η συμμετοχή στην Ανασκόπηση είναι </w:t>
      </w:r>
      <w:r w:rsidR="00F97680" w:rsidRPr="00011CFA">
        <w:rPr>
          <w:rFonts w:cstheme="minorHAnsi"/>
          <w:b/>
        </w:rPr>
        <w:t>δωρεάν</w:t>
      </w:r>
      <w:r w:rsidR="00F97680" w:rsidRPr="00C228AA">
        <w:rPr>
          <w:rFonts w:cstheme="minorHAnsi"/>
        </w:rPr>
        <w:t xml:space="preserve"> ενώ οδηγίες για τη δήλωση συμμετοχής περιλαμβάνονται στο </w:t>
      </w:r>
      <w:r w:rsidR="00F97680" w:rsidRPr="004400D6">
        <w:rPr>
          <w:rFonts w:cstheme="minorHAnsi"/>
          <w:b/>
        </w:rPr>
        <w:t>αναλυτικό πρόγραμμα που επισυνάπτεται</w:t>
      </w:r>
      <w:r w:rsidR="00F97680" w:rsidRPr="00C228AA">
        <w:rPr>
          <w:rFonts w:cstheme="minorHAnsi"/>
        </w:rPr>
        <w:t>.</w:t>
      </w:r>
      <w:r w:rsidRPr="00C228AA">
        <w:rPr>
          <w:rFonts w:cstheme="minorHAnsi"/>
        </w:rPr>
        <w:t xml:space="preserve"> </w:t>
      </w:r>
    </w:p>
    <w:p w:rsidR="00B92BA4" w:rsidRPr="00C228AA" w:rsidRDefault="00B92BA4" w:rsidP="00B92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B92BA4" w:rsidRPr="00C228AA" w:rsidRDefault="00B92BA4" w:rsidP="00B92B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:rsidR="00B92BA4" w:rsidRPr="00C228AA" w:rsidRDefault="00B92BA4" w:rsidP="00B9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  <w:r w:rsidRPr="00C228AA">
        <w:rPr>
          <w:rFonts w:eastAsia="Times New Roman" w:cstheme="minorHAnsi"/>
          <w:color w:val="000000" w:themeColor="text1"/>
          <w:lang w:eastAsia="el-GR"/>
        </w:rPr>
        <w:t>Οι υπεύθυνοι διοργάνωσης,</w:t>
      </w:r>
    </w:p>
    <w:p w:rsidR="00B92BA4" w:rsidRDefault="00B92BA4" w:rsidP="00B9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</w:p>
    <w:p w:rsidR="003E2A27" w:rsidRPr="00C228AA" w:rsidRDefault="003E2A27" w:rsidP="00B9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</w:p>
    <w:p w:rsidR="006D74ED" w:rsidRPr="00C228AA" w:rsidRDefault="006D74ED" w:rsidP="00B92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</w:p>
    <w:p w:rsidR="00B92BA4" w:rsidRPr="00C228AA" w:rsidRDefault="00B92BA4" w:rsidP="00B92BA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  <w:r w:rsidRPr="00C228AA">
        <w:rPr>
          <w:rFonts w:eastAsia="Times New Roman" w:cstheme="minorHAnsi"/>
          <w:color w:val="000000" w:themeColor="text1"/>
          <w:lang w:eastAsia="el-GR"/>
        </w:rPr>
        <w:t>Δημήτριος Βασιλόπουλος</w:t>
      </w:r>
    </w:p>
    <w:p w:rsidR="006D74ED" w:rsidRPr="00C228AA" w:rsidRDefault="006D74ED" w:rsidP="00B92BA4">
      <w:p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C228AA">
        <w:rPr>
          <w:rFonts w:eastAsia="Times New Roman" w:cstheme="minorHAnsi"/>
          <w:color w:val="000000" w:themeColor="text1"/>
          <w:lang w:eastAsia="el-GR"/>
        </w:rPr>
        <w:t>Ιωάννης Μπολέτης</w:t>
      </w:r>
    </w:p>
    <w:p w:rsidR="00D526AB" w:rsidRPr="00C228AA" w:rsidRDefault="00D526AB" w:rsidP="00D5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  <w:r w:rsidRPr="00C228AA">
        <w:rPr>
          <w:rFonts w:eastAsia="Times New Roman" w:cstheme="minorHAnsi"/>
          <w:color w:val="000000" w:themeColor="text1"/>
          <w:lang w:eastAsia="el-GR"/>
        </w:rPr>
        <w:t>Δημήτριος Μπούμπας</w:t>
      </w:r>
    </w:p>
    <w:p w:rsidR="00D526AB" w:rsidRPr="00C228AA" w:rsidRDefault="00D526AB" w:rsidP="00D52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lang w:eastAsia="el-GR"/>
        </w:rPr>
      </w:pPr>
      <w:r w:rsidRPr="00C228AA">
        <w:rPr>
          <w:rFonts w:eastAsia="Times New Roman" w:cstheme="minorHAnsi"/>
          <w:color w:val="000000" w:themeColor="text1"/>
          <w:lang w:eastAsia="el-GR"/>
        </w:rPr>
        <w:t>Πέτρος Π. Σφηκάκης</w:t>
      </w:r>
    </w:p>
    <w:sectPr w:rsidR="00D526AB" w:rsidRPr="00C228AA" w:rsidSect="00DA3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1370B"/>
    <w:multiLevelType w:val="hybridMultilevel"/>
    <w:tmpl w:val="C9F42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02"/>
    <w:rsid w:val="00011CFA"/>
    <w:rsid w:val="000B3CCC"/>
    <w:rsid w:val="000F758C"/>
    <w:rsid w:val="00185EA4"/>
    <w:rsid w:val="001B4E32"/>
    <w:rsid w:val="001E2BA3"/>
    <w:rsid w:val="002115D3"/>
    <w:rsid w:val="00296B40"/>
    <w:rsid w:val="003E2A27"/>
    <w:rsid w:val="00402D3A"/>
    <w:rsid w:val="00426B6F"/>
    <w:rsid w:val="004400D6"/>
    <w:rsid w:val="00454708"/>
    <w:rsid w:val="00481AD0"/>
    <w:rsid w:val="005F397B"/>
    <w:rsid w:val="006153EB"/>
    <w:rsid w:val="00626649"/>
    <w:rsid w:val="006D74ED"/>
    <w:rsid w:val="00780163"/>
    <w:rsid w:val="007B09D7"/>
    <w:rsid w:val="007C54A3"/>
    <w:rsid w:val="008847DD"/>
    <w:rsid w:val="00A71D6A"/>
    <w:rsid w:val="00B92BA4"/>
    <w:rsid w:val="00C228AA"/>
    <w:rsid w:val="00D526AB"/>
    <w:rsid w:val="00DA3342"/>
    <w:rsid w:val="00DE1202"/>
    <w:rsid w:val="00DF3218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6EB63-4BB1-480D-93D6-57252D7A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vasilopoulos</cp:lastModifiedBy>
  <cp:revision>3</cp:revision>
  <dcterms:created xsi:type="dcterms:W3CDTF">2019-03-05T07:14:00Z</dcterms:created>
  <dcterms:modified xsi:type="dcterms:W3CDTF">2019-03-05T07:15:00Z</dcterms:modified>
</cp:coreProperties>
</file>