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55" w:rsidRDefault="00993455" w:rsidP="00993455">
      <w:pPr>
        <w:pBdr>
          <w:bottom w:val="single" w:sz="12" w:space="5" w:color="auto"/>
        </w:pBdr>
        <w:tabs>
          <w:tab w:val="left" w:pos="142"/>
        </w:tabs>
        <w:ind w:right="142"/>
        <w:rPr>
          <w:rFonts w:ascii="Katsoulidis" w:hAnsi="Katsoulidis" w:cs="Tahoma"/>
          <w:b/>
          <w:spacing w:val="20"/>
          <w:szCs w:val="24"/>
        </w:rPr>
      </w:pPr>
    </w:p>
    <w:p w:rsidR="00993455" w:rsidRDefault="00993455" w:rsidP="00993455">
      <w:pPr>
        <w:pBdr>
          <w:bottom w:val="single" w:sz="12" w:space="5" w:color="auto"/>
        </w:pBdr>
        <w:tabs>
          <w:tab w:val="left" w:pos="142"/>
        </w:tabs>
        <w:ind w:right="142"/>
        <w:rPr>
          <w:rFonts w:ascii="Katsoulidis" w:hAnsi="Katsoulidis" w:cs="Tahoma"/>
          <w:b/>
          <w:spacing w:val="20"/>
          <w:szCs w:val="24"/>
        </w:rPr>
      </w:pPr>
    </w:p>
    <w:p w:rsidR="00993455" w:rsidRPr="00993455" w:rsidRDefault="00993455" w:rsidP="00993455">
      <w:pPr>
        <w:pBdr>
          <w:bottom w:val="single" w:sz="12" w:space="5" w:color="auto"/>
        </w:pBdr>
        <w:tabs>
          <w:tab w:val="left" w:pos="142"/>
        </w:tabs>
        <w:ind w:right="142"/>
        <w:rPr>
          <w:rFonts w:ascii="Katsoulidis" w:hAnsi="Katsoulidis" w:cs="Tahoma"/>
          <w:b/>
          <w:spacing w:val="20"/>
          <w:sz w:val="22"/>
          <w:szCs w:val="22"/>
        </w:rPr>
      </w:pPr>
      <w:r w:rsidRPr="00993455">
        <w:rPr>
          <w:rFonts w:ascii="Katsoulidis" w:hAnsi="Katsoulidis" w:cs="Tahoma"/>
          <w:b/>
          <w:spacing w:val="20"/>
          <w:sz w:val="22"/>
          <w:szCs w:val="22"/>
        </w:rPr>
        <w:t>ΣΧΟΛΗ ΕΠΙΣΤΗΜΩΝ ΥΓΕΙΑΣ</w:t>
      </w:r>
    </w:p>
    <w:p w:rsidR="00993455" w:rsidRPr="00993455" w:rsidRDefault="00993455" w:rsidP="00993455">
      <w:pPr>
        <w:pBdr>
          <w:bottom w:val="single" w:sz="12" w:space="5" w:color="auto"/>
        </w:pBdr>
        <w:tabs>
          <w:tab w:val="left" w:pos="142"/>
        </w:tabs>
        <w:ind w:right="142"/>
        <w:rPr>
          <w:rFonts w:ascii="Katsoulidis" w:hAnsi="Katsoulidis" w:cs="Tahoma"/>
          <w:b/>
          <w:spacing w:val="20"/>
          <w:sz w:val="22"/>
          <w:szCs w:val="22"/>
        </w:rPr>
      </w:pPr>
      <w:r w:rsidRPr="00993455">
        <w:rPr>
          <w:rFonts w:ascii="Katsoulidis" w:hAnsi="Katsoulidis" w:cs="Tahoma"/>
          <w:b/>
          <w:spacing w:val="20"/>
          <w:sz w:val="22"/>
          <w:szCs w:val="22"/>
        </w:rPr>
        <w:t xml:space="preserve">       ΙΑΤΡΙΚΗ ΣΧΟΛΗ</w:t>
      </w:r>
    </w:p>
    <w:p w:rsidR="00993455" w:rsidRDefault="00993455" w:rsidP="008356DE">
      <w:pPr>
        <w:shd w:val="clear" w:color="auto" w:fill="FFFFFF"/>
        <w:spacing w:line="240" w:lineRule="atLeast"/>
        <w:ind w:left="709"/>
        <w:jc w:val="center"/>
        <w:rPr>
          <w:rFonts w:ascii="Katsoulidis" w:hAnsi="Katsoulidis"/>
          <w:b/>
          <w:bCs/>
          <w:color w:val="222222"/>
        </w:rPr>
      </w:pPr>
      <w:r>
        <w:rPr>
          <w:rFonts w:ascii="Katsoulidis" w:hAnsi="Katsoulidis"/>
          <w:b/>
          <w:bCs/>
          <w:noProof/>
          <w:color w:val="222222"/>
        </w:rPr>
        <w:drawing>
          <wp:anchor distT="0" distB="0" distL="0" distR="0" simplePos="0" relativeHeight="251658240" behindDoc="0" locked="0" layoutInCell="0" allowOverlap="1">
            <wp:simplePos x="0" y="0"/>
            <wp:positionH relativeFrom="page">
              <wp:posOffset>187325</wp:posOffset>
            </wp:positionH>
            <wp:positionV relativeFrom="page">
              <wp:posOffset>118745</wp:posOffset>
            </wp:positionV>
            <wp:extent cx="3839210" cy="1082675"/>
            <wp:effectExtent l="19050" t="0" r="8890" b="0"/>
            <wp:wrapSquare wrapText="bothSides"/>
            <wp:docPr id="2" name="Picture 9"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an-left-greek-1"/>
                    <pic:cNvPicPr>
                      <a:picLocks noChangeAspect="1" noChangeArrowheads="1"/>
                    </pic:cNvPicPr>
                  </pic:nvPicPr>
                  <pic:blipFill>
                    <a:blip r:embed="rId7" cstate="print"/>
                    <a:srcRect/>
                    <a:stretch>
                      <a:fillRect/>
                    </a:stretch>
                  </pic:blipFill>
                  <pic:spPr bwMode="auto">
                    <a:xfrm>
                      <a:off x="0" y="0"/>
                      <a:ext cx="3839210" cy="1082675"/>
                    </a:xfrm>
                    <a:prstGeom prst="rect">
                      <a:avLst/>
                    </a:prstGeom>
                    <a:noFill/>
                    <a:ln w="9525">
                      <a:noFill/>
                      <a:miter lim="800000"/>
                      <a:headEnd/>
                      <a:tailEnd/>
                    </a:ln>
                  </pic:spPr>
                </pic:pic>
              </a:graphicData>
            </a:graphic>
          </wp:anchor>
        </w:drawing>
      </w:r>
    </w:p>
    <w:p w:rsidR="008356DE" w:rsidRPr="00993455" w:rsidRDefault="008356DE" w:rsidP="008356DE">
      <w:pPr>
        <w:shd w:val="clear" w:color="auto" w:fill="FFFFFF"/>
        <w:spacing w:line="240" w:lineRule="atLeast"/>
        <w:ind w:left="709"/>
        <w:jc w:val="center"/>
        <w:rPr>
          <w:rFonts w:ascii="Katsoulidis" w:hAnsi="Katsoulidis"/>
          <w:color w:val="222222"/>
          <w:sz w:val="28"/>
          <w:szCs w:val="28"/>
        </w:rPr>
      </w:pPr>
      <w:r w:rsidRPr="00993455">
        <w:rPr>
          <w:rFonts w:ascii="Katsoulidis" w:hAnsi="Katsoulidis"/>
          <w:b/>
          <w:bCs/>
          <w:color w:val="222222"/>
          <w:sz w:val="28"/>
          <w:szCs w:val="28"/>
        </w:rPr>
        <w:t>Πρόγραμμα Μεταπτυχιακών Σπουδών</w:t>
      </w:r>
    </w:p>
    <w:p w:rsidR="00C02F97" w:rsidRPr="00993455" w:rsidRDefault="008356DE" w:rsidP="00C02F97">
      <w:pPr>
        <w:shd w:val="clear" w:color="auto" w:fill="FFFFFF"/>
        <w:spacing w:line="240" w:lineRule="atLeast"/>
        <w:ind w:left="709"/>
        <w:jc w:val="center"/>
        <w:rPr>
          <w:rFonts w:ascii="Katsoulidis" w:hAnsi="Katsoulidis"/>
          <w:b/>
          <w:bCs/>
          <w:color w:val="222222"/>
          <w:sz w:val="28"/>
          <w:szCs w:val="28"/>
        </w:rPr>
      </w:pPr>
      <w:r w:rsidRPr="00993455">
        <w:rPr>
          <w:rFonts w:ascii="Katsoulidis" w:hAnsi="Katsoulidis"/>
          <w:b/>
          <w:bCs/>
          <w:color w:val="222222"/>
          <w:sz w:val="28"/>
          <w:szCs w:val="28"/>
        </w:rPr>
        <w:t>  «Αναπνευστική Ανεπάρκεια και Μηχανικός Αερισμό</w:t>
      </w:r>
      <w:r w:rsidR="00C02F97" w:rsidRPr="00993455">
        <w:rPr>
          <w:rFonts w:ascii="Katsoulidis" w:hAnsi="Katsoulidis"/>
          <w:b/>
          <w:bCs/>
          <w:color w:val="222222"/>
          <w:sz w:val="28"/>
          <w:szCs w:val="28"/>
        </w:rPr>
        <w:t>ς»</w:t>
      </w:r>
    </w:p>
    <w:p w:rsidR="00C02F97" w:rsidRDefault="00C02F97" w:rsidP="00C02F97">
      <w:pPr>
        <w:shd w:val="clear" w:color="auto" w:fill="FFFFFF"/>
        <w:spacing w:line="240" w:lineRule="atLeast"/>
        <w:jc w:val="both"/>
        <w:rPr>
          <w:rFonts w:ascii="Katsoulidis" w:hAnsi="Katsoulidis"/>
          <w:color w:val="222222"/>
          <w:sz w:val="28"/>
          <w:szCs w:val="28"/>
        </w:rPr>
      </w:pPr>
    </w:p>
    <w:p w:rsidR="00993455" w:rsidRPr="00993455" w:rsidRDefault="00993455" w:rsidP="00C02F97">
      <w:pPr>
        <w:shd w:val="clear" w:color="auto" w:fill="FFFFFF"/>
        <w:spacing w:line="240" w:lineRule="atLeast"/>
        <w:jc w:val="both"/>
        <w:rPr>
          <w:rFonts w:ascii="Katsoulidis" w:hAnsi="Katsoulidis"/>
          <w:color w:val="222222"/>
          <w:sz w:val="28"/>
          <w:szCs w:val="28"/>
        </w:rPr>
      </w:pPr>
    </w:p>
    <w:p w:rsidR="00C02F97" w:rsidRPr="006E0984" w:rsidRDefault="00C02F97" w:rsidP="00C02F97">
      <w:pPr>
        <w:shd w:val="clear" w:color="auto" w:fill="FFFFFF"/>
        <w:spacing w:line="240" w:lineRule="atLeast"/>
        <w:jc w:val="center"/>
        <w:rPr>
          <w:rFonts w:ascii="Katsoulidis" w:hAnsi="Katsoulidis"/>
          <w:color w:val="222222"/>
          <w:szCs w:val="24"/>
        </w:rPr>
      </w:pPr>
      <w:r w:rsidRPr="006E0984">
        <w:rPr>
          <w:rFonts w:ascii="Katsoulidis" w:hAnsi="Katsoulidis"/>
          <w:b/>
          <w:bCs/>
          <w:color w:val="222222"/>
          <w:szCs w:val="24"/>
        </w:rPr>
        <w:t>Πρόσκληση – Προκήρυξη</w:t>
      </w: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b/>
          <w:bCs/>
          <w:color w:val="222222"/>
          <w:szCs w:val="24"/>
        </w:rPr>
        <w:t> </w:t>
      </w:r>
      <w:r w:rsidRPr="006E0984">
        <w:rPr>
          <w:rFonts w:ascii="Katsoulidis" w:hAnsi="Katsoulidis"/>
          <w:color w:val="222222"/>
          <w:szCs w:val="24"/>
        </w:rPr>
        <w:t>Η Ιατρική Σχολή του Πανεπιστημίου Αθηνών, οργανώνει και λειτουργεί Πρόγραμμα Μεταπτυχιακών Σπουδών (ΠΜΣ) το οποίο οδηγεί στην απόκτηση Διπλώματος Μεταπτυχιακών Σπουδών (ΔΜΣ):</w:t>
      </w: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shd w:val="clear" w:color="auto" w:fill="FFFFFF"/>
        <w:spacing w:line="240" w:lineRule="atLeast"/>
        <w:ind w:firstLine="567"/>
        <w:jc w:val="center"/>
        <w:rPr>
          <w:rFonts w:ascii="Katsoulidis" w:hAnsi="Katsoulidis"/>
          <w:bCs/>
          <w:color w:val="222222"/>
          <w:szCs w:val="24"/>
          <w:lang w:val="en-US"/>
        </w:rPr>
      </w:pPr>
      <w:r w:rsidRPr="006E0984">
        <w:rPr>
          <w:rFonts w:ascii="Katsoulidis" w:hAnsi="Katsoulidis"/>
          <w:b/>
          <w:bCs/>
          <w:color w:val="222222"/>
          <w:szCs w:val="24"/>
          <w:lang w:val="en-US"/>
        </w:rPr>
        <w:t>«</w:t>
      </w:r>
      <w:r w:rsidRPr="006E0984">
        <w:rPr>
          <w:rFonts w:ascii="Katsoulidis" w:hAnsi="Katsoulidis"/>
          <w:b/>
          <w:bCs/>
          <w:color w:val="222222"/>
          <w:szCs w:val="24"/>
        </w:rPr>
        <w:t>Αναπνευστική</w:t>
      </w:r>
      <w:r w:rsidRPr="006E0984">
        <w:rPr>
          <w:rFonts w:ascii="Katsoulidis" w:hAnsi="Katsoulidis"/>
          <w:b/>
          <w:bCs/>
          <w:color w:val="222222"/>
          <w:szCs w:val="24"/>
          <w:lang w:val="en-US"/>
        </w:rPr>
        <w:t xml:space="preserve"> </w:t>
      </w:r>
      <w:r w:rsidRPr="006E0984">
        <w:rPr>
          <w:rFonts w:ascii="Katsoulidis" w:hAnsi="Katsoulidis"/>
          <w:b/>
          <w:bCs/>
          <w:color w:val="222222"/>
          <w:szCs w:val="24"/>
        </w:rPr>
        <w:t>Ανεπάρκεια</w:t>
      </w:r>
      <w:r w:rsidRPr="006E0984">
        <w:rPr>
          <w:rFonts w:ascii="Katsoulidis" w:hAnsi="Katsoulidis"/>
          <w:b/>
          <w:bCs/>
          <w:color w:val="222222"/>
          <w:szCs w:val="24"/>
          <w:lang w:val="en-US"/>
        </w:rPr>
        <w:t xml:space="preserve"> </w:t>
      </w:r>
      <w:r w:rsidRPr="006E0984">
        <w:rPr>
          <w:rFonts w:ascii="Katsoulidis" w:hAnsi="Katsoulidis"/>
          <w:b/>
          <w:bCs/>
          <w:color w:val="222222"/>
          <w:szCs w:val="24"/>
        </w:rPr>
        <w:t>και</w:t>
      </w:r>
      <w:r w:rsidRPr="006E0984">
        <w:rPr>
          <w:rFonts w:ascii="Katsoulidis" w:hAnsi="Katsoulidis"/>
          <w:b/>
          <w:bCs/>
          <w:color w:val="222222"/>
          <w:szCs w:val="24"/>
          <w:lang w:val="en-US"/>
        </w:rPr>
        <w:t xml:space="preserve"> </w:t>
      </w:r>
      <w:r w:rsidRPr="006E0984">
        <w:rPr>
          <w:rFonts w:ascii="Katsoulidis" w:hAnsi="Katsoulidis"/>
          <w:b/>
          <w:bCs/>
          <w:color w:val="222222"/>
          <w:szCs w:val="24"/>
        </w:rPr>
        <w:t>Μηχανικός</w:t>
      </w:r>
      <w:r w:rsidRPr="006E0984">
        <w:rPr>
          <w:rFonts w:ascii="Katsoulidis" w:hAnsi="Katsoulidis"/>
          <w:b/>
          <w:bCs/>
          <w:color w:val="222222"/>
          <w:szCs w:val="24"/>
          <w:lang w:val="en-US"/>
        </w:rPr>
        <w:t xml:space="preserve"> </w:t>
      </w:r>
      <w:r w:rsidRPr="006E0984">
        <w:rPr>
          <w:rFonts w:ascii="Katsoulidis" w:hAnsi="Katsoulidis"/>
          <w:b/>
          <w:bCs/>
          <w:color w:val="222222"/>
          <w:szCs w:val="24"/>
        </w:rPr>
        <w:t>Αερισμός</w:t>
      </w:r>
      <w:r w:rsidRPr="006E0984">
        <w:rPr>
          <w:rFonts w:ascii="Katsoulidis" w:hAnsi="Katsoulidis"/>
          <w:b/>
          <w:bCs/>
          <w:color w:val="222222"/>
          <w:szCs w:val="24"/>
          <w:lang w:val="en-US"/>
        </w:rPr>
        <w:t>» (</w:t>
      </w:r>
      <w:proofErr w:type="spellStart"/>
      <w:r w:rsidRPr="006E0984">
        <w:rPr>
          <w:rFonts w:ascii="Katsoulidis" w:hAnsi="Katsoulidis"/>
          <w:b/>
          <w:bCs/>
          <w:color w:val="222222"/>
          <w:szCs w:val="24"/>
          <w:lang w:val="en-US"/>
        </w:rPr>
        <w:t>MSc</w:t>
      </w:r>
      <w:proofErr w:type="spellEnd"/>
      <w:r w:rsidRPr="006E0984">
        <w:rPr>
          <w:rFonts w:ascii="Katsoulidis" w:hAnsi="Katsoulidis"/>
          <w:b/>
          <w:bCs/>
          <w:color w:val="222222"/>
          <w:szCs w:val="24"/>
          <w:lang w:val="en-US"/>
        </w:rPr>
        <w:t xml:space="preserve"> in Respiratory Failure and Mechanical Ventilation)</w:t>
      </w:r>
    </w:p>
    <w:p w:rsidR="00C02F97" w:rsidRPr="006E0984" w:rsidRDefault="00C02F97" w:rsidP="00C02F97">
      <w:pPr>
        <w:shd w:val="clear" w:color="auto" w:fill="FFFFFF"/>
        <w:spacing w:line="240" w:lineRule="atLeast"/>
        <w:jc w:val="both"/>
        <w:rPr>
          <w:rFonts w:ascii="Katsoulidis" w:eastAsia="Calibri" w:hAnsi="Katsoulidis"/>
          <w:szCs w:val="24"/>
          <w:lang w:val="en-US"/>
        </w:rPr>
      </w:pPr>
    </w:p>
    <w:p w:rsidR="00C02F97" w:rsidRPr="006E0984" w:rsidRDefault="00290FBA"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για το ακαδημαϊκό έτος 2019-2020</w:t>
      </w:r>
      <w:r w:rsidR="00C02F97" w:rsidRPr="006E0984">
        <w:rPr>
          <w:rFonts w:ascii="Katsoulidis" w:hAnsi="Katsoulidis"/>
          <w:b/>
          <w:bCs/>
          <w:color w:val="222222"/>
          <w:szCs w:val="24"/>
        </w:rPr>
        <w:t xml:space="preserve">. </w:t>
      </w:r>
      <w:r w:rsidR="00240718" w:rsidRPr="006E0984">
        <w:rPr>
          <w:rFonts w:ascii="Katsoulidis" w:hAnsi="Katsoulidis"/>
          <w:bCs/>
          <w:color w:val="222222"/>
          <w:szCs w:val="24"/>
        </w:rPr>
        <w:t>Την διοικητική υποστήριξη</w:t>
      </w:r>
      <w:r w:rsidR="00C02F97" w:rsidRPr="006E0984">
        <w:rPr>
          <w:rFonts w:ascii="Katsoulidis" w:hAnsi="Katsoulidis"/>
          <w:bCs/>
          <w:color w:val="222222"/>
          <w:szCs w:val="24"/>
        </w:rPr>
        <w:t xml:space="preserve"> του ΠΜΣ ασκεί η Ιατρική Σχολή του Πανεπιστημίου Αθηνών</w:t>
      </w:r>
      <w:r w:rsidR="00C02F97" w:rsidRPr="006E0984">
        <w:rPr>
          <w:rFonts w:ascii="Katsoulidis" w:hAnsi="Katsoulidis"/>
          <w:color w:val="222222"/>
          <w:szCs w:val="24"/>
        </w:rPr>
        <w:t>.</w:t>
      </w: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Η διάρκεια του ΠΜΣ για απόκτηση ΔΜΣ είναι τέσσερα (4) εξάμηνα. Η διδασκαλία των μαθημάτων πραγματοποιείται στις εγκαταστάσεις του Νοσοκομείου Νοσημάτων Θώρακος Αθηνών (Ν.Ν.Θ.Α.) «Η ΣΩΤΗΡΙΑ» και συγκεκριμένα στο αμφιθέατρο «Γ. Π. Λιβανός» της Α’ Πνευμονολογικής Κλινικής ΕΚΠΑ και σε αίθουσες διδασκαλίας του ιδίου νοσοκομείου.</w:t>
      </w: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spacing w:after="120"/>
        <w:ind w:left="-14"/>
        <w:jc w:val="both"/>
        <w:rPr>
          <w:rFonts w:ascii="Katsoulidis" w:hAnsi="Katsoulidis"/>
          <w:szCs w:val="24"/>
        </w:rPr>
      </w:pPr>
      <w:r w:rsidRPr="006E0984">
        <w:rPr>
          <w:rFonts w:ascii="Katsoulidis" w:hAnsi="Katsoulidis"/>
          <w:color w:val="222222"/>
          <w:szCs w:val="24"/>
        </w:rPr>
        <w:t xml:space="preserve">Για την απόκτηση ΔΜΣ γίνονται δεκτοί, κατόπιν επιλογής, </w:t>
      </w:r>
      <w:r w:rsidRPr="006E0984">
        <w:rPr>
          <w:rFonts w:ascii="Katsoulidis" w:hAnsi="Katsoulidis"/>
          <w:szCs w:val="24"/>
        </w:rPr>
        <w:t>πτυχιούχοι ΑΕΙ των Τμημάτων Ιατρικής, πτυχιούχοι Νοσηλευτικής (ΤΕΙ και Πανεπιστημίου), καθώς και όλων των συναφών επιστημών υγείας της ημεδαπής ή ομοταγών, αναγνωρισμένων από τον ΔΟΑΤΑΠ, ιδρυμάτων της αλλοδαπής, καθώς και απόφοιτοι άλλων Τμημάτων ΑΕΙ της ημεδαπής ή ομοταγών, αναγνωρισμένων της αλλοδαπής.</w:t>
      </w:r>
    </w:p>
    <w:p w:rsidR="00C02F97" w:rsidRPr="006E0984" w:rsidRDefault="00C02F97" w:rsidP="00C02F97">
      <w:pPr>
        <w:shd w:val="clear" w:color="auto" w:fill="FFFFFF"/>
        <w:spacing w:line="240" w:lineRule="atLeast"/>
        <w:jc w:val="both"/>
        <w:rPr>
          <w:rFonts w:ascii="Katsoulidis" w:hAnsi="Katsoulidis"/>
          <w:bCs/>
          <w:color w:val="222222"/>
          <w:szCs w:val="24"/>
        </w:rPr>
      </w:pPr>
      <w:r w:rsidRPr="006E0984">
        <w:rPr>
          <w:rFonts w:ascii="Katsoulidis" w:hAnsi="Katsoulidis"/>
          <w:color w:val="222222"/>
          <w:szCs w:val="24"/>
        </w:rPr>
        <w:t>Ο αριθμός των μεταπτυχιακών φοιτητών που θα επιλεγούν και θα εγγραφ</w:t>
      </w:r>
      <w:r w:rsidR="00290FBA" w:rsidRPr="006E0984">
        <w:rPr>
          <w:rFonts w:ascii="Katsoulidis" w:hAnsi="Katsoulidis"/>
          <w:color w:val="222222"/>
          <w:szCs w:val="24"/>
        </w:rPr>
        <w:t>ούν κατά το ακαδημαϊκό έτος 2019-2020</w:t>
      </w:r>
      <w:r w:rsidRPr="006E0984">
        <w:rPr>
          <w:rFonts w:ascii="Katsoulidis" w:hAnsi="Katsoulidis"/>
          <w:color w:val="222222"/>
          <w:szCs w:val="24"/>
        </w:rPr>
        <w:t xml:space="preserve"> στο ΠΜΣ για απόκτηση ΔΜΣ είναι έως και τριάντα (30) με δυνατότητα αυξομείωσης ανάλογα με τις επιδόσεις των υποψηφίων.</w:t>
      </w:r>
      <w:r w:rsidRPr="006E0984">
        <w:rPr>
          <w:rFonts w:ascii="Katsoulidis" w:hAnsi="Katsoulidis" w:cs="Arial"/>
          <w:szCs w:val="24"/>
        </w:rPr>
        <w:t xml:space="preserve"> </w:t>
      </w:r>
      <w:r w:rsidRPr="006E0984">
        <w:rPr>
          <w:rFonts w:ascii="Katsoulidis" w:hAnsi="Katsoulidis"/>
          <w:bCs/>
          <w:color w:val="222222"/>
          <w:szCs w:val="24"/>
        </w:rPr>
        <w:t>Οι υποψήφιοι θα εγγραφούν στην Ιατρική Σχολή του Πανεπιστημίου Αθηνών. Τα μαθήματα θα ξεκινήσουν το χειμερινό εξ</w:t>
      </w:r>
      <w:r w:rsidR="00290FBA" w:rsidRPr="006E0984">
        <w:rPr>
          <w:rFonts w:ascii="Katsoulidis" w:hAnsi="Katsoulidis"/>
          <w:bCs/>
          <w:color w:val="222222"/>
          <w:szCs w:val="24"/>
        </w:rPr>
        <w:t>άμηνο του ακαδημαϊκού έτους 2019-2020</w:t>
      </w:r>
      <w:r w:rsidRPr="006E0984">
        <w:rPr>
          <w:rFonts w:ascii="Katsoulidis" w:hAnsi="Katsoulidis"/>
          <w:bCs/>
          <w:color w:val="222222"/>
          <w:szCs w:val="24"/>
        </w:rPr>
        <w:t>.</w:t>
      </w: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xml:space="preserve">Η παρακολούθηση του Προγράμματος για λήψη ΔΜΣ, συνεπάγεται καταβολή διδάκτρων από κάθε φοιτητή/τρια για τα λειτουργικά έξοδα που ανέρχονται συνολικά σε 3.000,00 €. Τα δίδακτρα καταβάλλονται σε 4 ισόποσες  δόσεις (οι φοιτητές/τριες πρέπει να προσκομίσουν στη Γραμματεία αντίγραφο της σχετικής απόδειξης κατάθεσης). Οι εγγεγραμμένοι στο ΠΜΣ απολαμβάνουν όλων των ευεργετημάτων, τα οποία ορίζει η σχετική με τη φοιτητική ιδιότητα, νομοθεσία. </w:t>
      </w: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lastRenderedPageBreak/>
        <w:t>Κριτήρια επιλογής για την εισαγωγή στο ΠΜΣ αποτελούν ο βαθμός που θα προκύψει από την συν</w:t>
      </w:r>
      <w:r w:rsidR="003167CD" w:rsidRPr="006E0984">
        <w:rPr>
          <w:rFonts w:ascii="Katsoulidis" w:hAnsi="Katsoulidis"/>
          <w:color w:val="222222"/>
          <w:szCs w:val="24"/>
        </w:rPr>
        <w:t>έντευξη και</w:t>
      </w:r>
      <w:r w:rsidRPr="006E0984">
        <w:rPr>
          <w:rFonts w:ascii="Katsoulidis" w:hAnsi="Katsoulidis"/>
          <w:color w:val="222222"/>
          <w:szCs w:val="24"/>
        </w:rPr>
        <w:t xml:space="preserve"> την προφορική εξέταση, ο βαθμός του πτυχίου,  η γνώση της αγγλικής γλώσσας, ο βαθμός σε προπτυχιακά μαθήματα συναφή με το αντικείμενο του ΠΜΣ, το αντικείμενο της προπτυχιακής διπλωματικής εργασίας, οι δημοσιεύσεις / επιστημονικές ανακοινώσεις, η προσωπική δήλωση, οι συστατικές επιστολές, κ.λ.π.</w:t>
      </w: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w:t>
      </w: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xml:space="preserve"> Οι ενδιαφερόμενοι που θα παρακολουθήσουν το ΠΜΣ, καλούνται να υποβάλλουν τα ακόλουθα δικαιολογητικά στην Γραμματεία του ΠΜΣ:</w:t>
      </w: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eastAsia="el-GR"/>
        </w:rPr>
        <w:t>Αίτηση που βρίσκεται στο </w:t>
      </w:r>
      <w:r w:rsidRPr="006E0984">
        <w:rPr>
          <w:rFonts w:ascii="Katsoulidis" w:eastAsia="Times New Roman" w:hAnsi="Katsoulidis"/>
          <w:b/>
          <w:bCs/>
          <w:color w:val="222222"/>
          <w:sz w:val="24"/>
          <w:szCs w:val="24"/>
          <w:lang w:val="en-US" w:eastAsia="el-GR"/>
        </w:rPr>
        <w:t>site</w:t>
      </w:r>
      <w:r w:rsidRPr="006E0984">
        <w:rPr>
          <w:rFonts w:ascii="Katsoulidis" w:eastAsia="Times New Roman" w:hAnsi="Katsoulidis"/>
          <w:b/>
          <w:bCs/>
          <w:color w:val="222222"/>
          <w:sz w:val="24"/>
          <w:szCs w:val="24"/>
          <w:lang w:eastAsia="el-GR"/>
        </w:rPr>
        <w:t> της Ιατρικής Σχολής Αθηνών (</w:t>
      </w:r>
      <w:hyperlink r:id="rId8" w:tgtFrame="_blank" w:history="1">
        <w:r w:rsidRPr="006E0984">
          <w:rPr>
            <w:rFonts w:ascii="Katsoulidis" w:eastAsia="Times New Roman" w:hAnsi="Katsoulidis"/>
            <w:b/>
            <w:bCs/>
            <w:color w:val="1155CC"/>
            <w:sz w:val="24"/>
            <w:szCs w:val="24"/>
            <w:u w:val="single"/>
            <w:lang w:val="en-US" w:eastAsia="el-GR"/>
          </w:rPr>
          <w:t>www</w:t>
        </w:r>
        <w:r w:rsidRPr="006E0984">
          <w:rPr>
            <w:rFonts w:ascii="Katsoulidis" w:eastAsia="Times New Roman" w:hAnsi="Katsoulidis"/>
            <w:b/>
            <w:bCs/>
            <w:color w:val="1155CC"/>
            <w:sz w:val="24"/>
            <w:szCs w:val="24"/>
            <w:u w:val="single"/>
            <w:lang w:eastAsia="el-GR"/>
          </w:rPr>
          <w:t>.</w:t>
        </w:r>
        <w:proofErr w:type="spellStart"/>
        <w:r w:rsidRPr="006E0984">
          <w:rPr>
            <w:rFonts w:ascii="Katsoulidis" w:eastAsia="Times New Roman" w:hAnsi="Katsoulidis"/>
            <w:b/>
            <w:bCs/>
            <w:color w:val="1155CC"/>
            <w:sz w:val="24"/>
            <w:szCs w:val="24"/>
            <w:u w:val="single"/>
            <w:lang w:val="en-US" w:eastAsia="el-GR"/>
          </w:rPr>
          <w:t>grammateia</w:t>
        </w:r>
        <w:proofErr w:type="spellEnd"/>
        <w:r w:rsidRPr="006E0984">
          <w:rPr>
            <w:rFonts w:ascii="Katsoulidis" w:eastAsia="Times New Roman" w:hAnsi="Katsoulidis"/>
            <w:b/>
            <w:bCs/>
            <w:color w:val="1155CC"/>
            <w:sz w:val="24"/>
            <w:szCs w:val="24"/>
            <w:u w:val="single"/>
            <w:lang w:eastAsia="el-GR"/>
          </w:rPr>
          <w:t>.</w:t>
        </w:r>
        <w:r w:rsidRPr="006E0984">
          <w:rPr>
            <w:rFonts w:ascii="Katsoulidis" w:eastAsia="Times New Roman" w:hAnsi="Katsoulidis"/>
            <w:b/>
            <w:bCs/>
            <w:color w:val="1155CC"/>
            <w:sz w:val="24"/>
            <w:szCs w:val="24"/>
            <w:u w:val="single"/>
            <w:lang w:val="en-US" w:eastAsia="el-GR"/>
          </w:rPr>
          <w:t>med</w:t>
        </w:r>
        <w:r w:rsidRPr="006E0984">
          <w:rPr>
            <w:rFonts w:ascii="Katsoulidis" w:eastAsia="Times New Roman" w:hAnsi="Katsoulidis"/>
            <w:b/>
            <w:bCs/>
            <w:color w:val="1155CC"/>
            <w:sz w:val="24"/>
            <w:szCs w:val="24"/>
            <w:u w:val="single"/>
            <w:lang w:eastAsia="el-GR"/>
          </w:rPr>
          <w:t>.</w:t>
        </w:r>
        <w:proofErr w:type="spellStart"/>
        <w:r w:rsidRPr="006E0984">
          <w:rPr>
            <w:rFonts w:ascii="Katsoulidis" w:eastAsia="Times New Roman" w:hAnsi="Katsoulidis"/>
            <w:b/>
            <w:bCs/>
            <w:color w:val="1155CC"/>
            <w:sz w:val="24"/>
            <w:szCs w:val="24"/>
            <w:u w:val="single"/>
            <w:lang w:val="en-US" w:eastAsia="el-GR"/>
          </w:rPr>
          <w:t>uoa</w:t>
        </w:r>
        <w:proofErr w:type="spellEnd"/>
        <w:r w:rsidRPr="006E0984">
          <w:rPr>
            <w:rFonts w:ascii="Katsoulidis" w:eastAsia="Times New Roman" w:hAnsi="Katsoulidis"/>
            <w:b/>
            <w:bCs/>
            <w:color w:val="1155CC"/>
            <w:sz w:val="24"/>
            <w:szCs w:val="24"/>
            <w:u w:val="single"/>
            <w:lang w:eastAsia="el-GR"/>
          </w:rPr>
          <w:t>.</w:t>
        </w:r>
        <w:proofErr w:type="spellStart"/>
        <w:r w:rsidRPr="006E0984">
          <w:rPr>
            <w:rFonts w:ascii="Katsoulidis" w:eastAsia="Times New Roman" w:hAnsi="Katsoulidis"/>
            <w:b/>
            <w:bCs/>
            <w:color w:val="1155CC"/>
            <w:sz w:val="24"/>
            <w:szCs w:val="24"/>
            <w:u w:val="single"/>
            <w:lang w:val="en-US" w:eastAsia="el-GR"/>
          </w:rPr>
          <w:t>gr</w:t>
        </w:r>
        <w:proofErr w:type="spellEnd"/>
      </w:hyperlink>
      <w:r w:rsidRPr="006E0984">
        <w:rPr>
          <w:rFonts w:ascii="Katsoulidis" w:eastAsia="Times New Roman" w:hAnsi="Katsoulidis"/>
          <w:b/>
          <w:bCs/>
          <w:color w:val="222222"/>
          <w:sz w:val="24"/>
          <w:szCs w:val="24"/>
          <w:lang w:eastAsia="el-GR"/>
        </w:rPr>
        <w:t>)</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val="en-US" w:eastAsia="el-GR"/>
        </w:rPr>
        <w:t>A</w:t>
      </w:r>
      <w:r w:rsidRPr="006E0984">
        <w:rPr>
          <w:rFonts w:ascii="Katsoulidis" w:eastAsia="Times New Roman" w:hAnsi="Katsoulidis"/>
          <w:b/>
          <w:bCs/>
          <w:color w:val="222222"/>
          <w:sz w:val="24"/>
          <w:szCs w:val="24"/>
          <w:lang w:eastAsia="el-GR"/>
        </w:rPr>
        <w:t xml:space="preserve">ντίγραφο πτυχίου. Επισημαίνεται ότι θα γίνονται αποδεκτές και αιτήσεις που θα συνοδεύονται από δήλωση του Ν. 1599/86, στην οποία θα δηλώνεται ότι αναμένεται η επιτυχής ολοκλήρωση  των προπτυχιακών σπουδών και θα αναφέρονται αναλυτικά τα μαθήματα που εκκρεμούν για  την εξεταστική περίοδο του Σεπτεμβρίου. Σε αυτή την περίπτωση και εφόσον ο/η υποψήφιος/α γίνει δεκτός/ή στο ΠΜΣ θα πρέπει να προσκομίσει τη βεβαίωση </w:t>
      </w:r>
      <w:r w:rsidR="006E0984">
        <w:rPr>
          <w:rFonts w:ascii="Katsoulidis" w:eastAsia="Times New Roman" w:hAnsi="Katsoulidis"/>
          <w:b/>
          <w:bCs/>
          <w:color w:val="222222"/>
          <w:sz w:val="24"/>
          <w:szCs w:val="24"/>
          <w:lang w:eastAsia="el-GR"/>
        </w:rPr>
        <w:t>περάτωσης</w:t>
      </w:r>
      <w:r w:rsidRPr="006E0984">
        <w:rPr>
          <w:rFonts w:ascii="Katsoulidis" w:eastAsia="Times New Roman" w:hAnsi="Katsoulidis"/>
          <w:b/>
          <w:bCs/>
          <w:color w:val="222222"/>
          <w:sz w:val="24"/>
          <w:szCs w:val="24"/>
          <w:lang w:eastAsia="el-GR"/>
        </w:rPr>
        <w:t xml:space="preserve"> σπουδών και το αντίγραφο πτυχίου</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eastAsia="el-GR"/>
        </w:rPr>
        <w:t>Βεβαίωση ισοτιμίας και αντιστοιχίας του πτυχίου από το ΔΟΑΤΑΠ για τους υποψηφίους που προέρχονται από Πανεπιστήμια του εξωτερικού</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eastAsia="el-GR"/>
        </w:rPr>
        <w:t>Πιστοποιητικό συνοπτικής βαθμολογίας προπτυχιακών σπουδών</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eastAsia="el-GR"/>
        </w:rPr>
        <w:t>Αναλυτικό βιογραφικό σημείωμα που θα περιλαμβάνει στοιχεία από τις σπουδές, την ερευνητική ή επαγγελματική δραστηριότητα  και τα ενδιαφέροντα του υποψηφίου</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b/>
          <w:bCs/>
          <w:color w:val="222222"/>
          <w:sz w:val="24"/>
          <w:szCs w:val="24"/>
          <w:lang w:eastAsia="el-GR"/>
        </w:rPr>
      </w:pPr>
      <w:r w:rsidRPr="006E0984">
        <w:rPr>
          <w:rFonts w:ascii="Katsoulidis" w:eastAsia="Times New Roman" w:hAnsi="Katsoulidis"/>
          <w:b/>
          <w:bCs/>
          <w:color w:val="222222"/>
          <w:sz w:val="24"/>
          <w:szCs w:val="24"/>
          <w:lang w:eastAsia="el-GR"/>
        </w:rPr>
        <w:t>Δύο Συστατικές επιστολές (ακαδημαϊκές ή επαγγελματικές)</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eastAsia="el-GR"/>
        </w:rPr>
        <w:t>Τεκμηρίωση γνώσης μιας ή περισσο</w:t>
      </w:r>
      <w:r w:rsidR="00DE306F" w:rsidRPr="006E0984">
        <w:rPr>
          <w:rFonts w:ascii="Katsoulidis" w:eastAsia="Times New Roman" w:hAnsi="Katsoulidis"/>
          <w:b/>
          <w:bCs/>
          <w:color w:val="222222"/>
          <w:sz w:val="24"/>
          <w:szCs w:val="24"/>
          <w:lang w:eastAsia="el-GR"/>
        </w:rPr>
        <w:t>τέρων ξένων γλωσσών</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 </w:t>
      </w:r>
      <w:r w:rsidRPr="006E0984">
        <w:rPr>
          <w:rFonts w:ascii="Katsoulidis" w:eastAsia="Times New Roman" w:hAnsi="Katsoulidis"/>
          <w:b/>
          <w:bCs/>
          <w:color w:val="222222"/>
          <w:sz w:val="24"/>
          <w:szCs w:val="24"/>
          <w:lang w:eastAsia="el-GR"/>
        </w:rPr>
        <w:t>Σύντομο σημείωμα που θα αναφέρεται ο λόγος συμμετοχής στο συγκεκριμένο Μεταπτυχιακό Πρόγραμμα</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 </w:t>
      </w:r>
      <w:bookmarkStart w:id="0" w:name="_GoBack"/>
      <w:bookmarkEnd w:id="0"/>
      <w:r w:rsidRPr="006E0984">
        <w:rPr>
          <w:rFonts w:ascii="Katsoulidis" w:eastAsia="Times New Roman" w:hAnsi="Katsoulidis"/>
          <w:b/>
          <w:bCs/>
          <w:color w:val="222222"/>
          <w:sz w:val="24"/>
          <w:szCs w:val="24"/>
          <w:lang w:eastAsia="el-GR"/>
        </w:rPr>
        <w:t>Φωτοτυπία δύο όψεων αστυνομικής ταυτότητας</w:t>
      </w:r>
    </w:p>
    <w:p w:rsidR="00C02F97" w:rsidRPr="006E0984" w:rsidRDefault="00C02F97" w:rsidP="00C02F97">
      <w:pPr>
        <w:shd w:val="clear" w:color="auto" w:fill="FFFFFF"/>
        <w:spacing w:line="240" w:lineRule="atLeast"/>
        <w:jc w:val="both"/>
        <w:rPr>
          <w:rFonts w:ascii="Katsoulidis" w:hAnsi="Katsoulidis"/>
          <w:b/>
          <w:bC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xml:space="preserve">Ο φάκελος με τα δικαιολογητικά  θα </w:t>
      </w:r>
      <w:r w:rsidRPr="006E0984">
        <w:rPr>
          <w:rFonts w:ascii="Katsoulidis" w:hAnsi="Katsoulidis"/>
          <w:b/>
          <w:color w:val="222222"/>
          <w:szCs w:val="24"/>
        </w:rPr>
        <w:t>κατατίθεται</w:t>
      </w:r>
      <w:r w:rsidRPr="006E0984">
        <w:rPr>
          <w:rFonts w:ascii="Katsoulidis" w:hAnsi="Katsoulidis"/>
          <w:color w:val="222222"/>
          <w:szCs w:val="24"/>
        </w:rPr>
        <w:t xml:space="preserve"> στη Γραμματεία του ΠΜΣ που βρίσκεται στο Ν.Ν.Θ.Α. «Η ΣΩΤΗΡΙΑ», Μεσογείων 152, Τ.Κ. 11527, Μονάδα Εντατικής Θεραπείας Α΄ Πνευμονολογικής Κλινικής ΕΚΠΑ (Τέρμα κίτρινης γραμμής-Υπόγειο)  </w:t>
      </w:r>
      <w:r w:rsidR="00290FBA" w:rsidRPr="006E0984">
        <w:rPr>
          <w:rFonts w:ascii="Katsoulidis" w:hAnsi="Katsoulidis"/>
          <w:b/>
          <w:color w:val="222222"/>
          <w:szCs w:val="24"/>
        </w:rPr>
        <w:t xml:space="preserve">από </w:t>
      </w:r>
      <w:r w:rsidR="00C260E0" w:rsidRPr="006E0984">
        <w:rPr>
          <w:rFonts w:ascii="Katsoulidis" w:hAnsi="Katsoulidis"/>
          <w:b/>
          <w:color w:val="222222"/>
          <w:szCs w:val="24"/>
        </w:rPr>
        <w:t>10/06</w:t>
      </w:r>
      <w:r w:rsidR="00290FBA" w:rsidRPr="006E0984">
        <w:rPr>
          <w:rFonts w:ascii="Katsoulidis" w:hAnsi="Katsoulidis"/>
          <w:b/>
          <w:color w:val="222222"/>
          <w:szCs w:val="24"/>
        </w:rPr>
        <w:t>/2019-</w:t>
      </w:r>
      <w:r w:rsidR="00C260E0" w:rsidRPr="006E0984">
        <w:rPr>
          <w:rFonts w:ascii="Katsoulidis" w:hAnsi="Katsoulidis"/>
          <w:b/>
          <w:color w:val="222222"/>
          <w:szCs w:val="24"/>
        </w:rPr>
        <w:t>30/06/2019, από 15/07/2019-30/07/2019 και από</w:t>
      </w:r>
      <w:r w:rsidR="00290FBA" w:rsidRPr="006E0984">
        <w:rPr>
          <w:rFonts w:ascii="Katsoulidis" w:hAnsi="Katsoulidis"/>
          <w:b/>
          <w:color w:val="222222"/>
          <w:szCs w:val="24"/>
        </w:rPr>
        <w:t xml:space="preserve"> 26/08/2019-10</w:t>
      </w:r>
      <w:r w:rsidRPr="006E0984">
        <w:rPr>
          <w:rFonts w:ascii="Katsoulidis" w:hAnsi="Katsoulidis"/>
          <w:b/>
          <w:color w:val="222222"/>
          <w:szCs w:val="24"/>
        </w:rPr>
        <w:t>/</w:t>
      </w:r>
      <w:r w:rsidR="00290FBA" w:rsidRPr="006E0984">
        <w:rPr>
          <w:rFonts w:ascii="Katsoulidis" w:hAnsi="Katsoulidis"/>
          <w:b/>
          <w:color w:val="222222"/>
          <w:szCs w:val="24"/>
        </w:rPr>
        <w:t>0</w:t>
      </w:r>
      <w:r w:rsidRPr="006E0984">
        <w:rPr>
          <w:rFonts w:ascii="Katsoulidis" w:hAnsi="Katsoulidis"/>
          <w:b/>
          <w:color w:val="222222"/>
          <w:szCs w:val="24"/>
        </w:rPr>
        <w:t>9/201</w:t>
      </w:r>
      <w:r w:rsidR="00290FBA" w:rsidRPr="006E0984">
        <w:rPr>
          <w:rFonts w:ascii="Katsoulidis" w:hAnsi="Katsoulidis"/>
          <w:b/>
          <w:color w:val="222222"/>
          <w:szCs w:val="24"/>
        </w:rPr>
        <w:t>9</w:t>
      </w:r>
      <w:r w:rsidRPr="006E0984">
        <w:rPr>
          <w:rFonts w:ascii="Katsoulidis" w:hAnsi="Katsoulidis"/>
          <w:color w:val="222222"/>
          <w:szCs w:val="24"/>
        </w:rPr>
        <w:t xml:space="preserve">, καθημερινά από τις 10:00 </w:t>
      </w:r>
      <w:r w:rsidR="005E6A3B" w:rsidRPr="006E0984">
        <w:rPr>
          <w:rFonts w:ascii="Katsoulidis" w:hAnsi="Katsoulidis"/>
          <w:color w:val="222222"/>
          <w:szCs w:val="24"/>
        </w:rPr>
        <w:t>πμ έως και τις 14</w:t>
      </w:r>
      <w:r w:rsidRPr="006E0984">
        <w:rPr>
          <w:rFonts w:ascii="Katsoulidis" w:hAnsi="Katsoulidis"/>
          <w:color w:val="222222"/>
          <w:szCs w:val="24"/>
        </w:rPr>
        <w:t xml:space="preserve">:00 μμ ή  θα </w:t>
      </w:r>
      <w:r w:rsidRPr="006E0984">
        <w:rPr>
          <w:rFonts w:ascii="Katsoulidis" w:hAnsi="Katsoulidis"/>
          <w:b/>
          <w:color w:val="222222"/>
          <w:szCs w:val="24"/>
        </w:rPr>
        <w:t>αποστέλλεται συστημένα</w:t>
      </w:r>
      <w:r w:rsidRPr="006E0984">
        <w:rPr>
          <w:rFonts w:ascii="Katsoulidis" w:hAnsi="Katsoulidis"/>
          <w:color w:val="222222"/>
          <w:szCs w:val="24"/>
        </w:rPr>
        <w:t xml:space="preserve"> στην ίδια διεύθυνση. Σε περίπτωση συστημένης αποστολής θα πρέπει να ενημερώσετε τη γραμματεία του ΠΜΣ (</w:t>
      </w:r>
      <w:hyperlink r:id="rId9" w:history="1">
        <w:r w:rsidRPr="006E0984">
          <w:rPr>
            <w:rStyle w:val="-"/>
            <w:rFonts w:ascii="Katsoulidis" w:hAnsi="Katsoulidis"/>
            <w:szCs w:val="24"/>
            <w:lang w:val="en-US"/>
          </w:rPr>
          <w:t>rfmv</w:t>
        </w:r>
        <w:r w:rsidRPr="006E0984">
          <w:rPr>
            <w:rStyle w:val="-"/>
            <w:rFonts w:ascii="Katsoulidis" w:hAnsi="Katsoulidis"/>
            <w:szCs w:val="24"/>
          </w:rPr>
          <w:t>-</w:t>
        </w:r>
        <w:r w:rsidRPr="006E0984">
          <w:rPr>
            <w:rStyle w:val="-"/>
            <w:rFonts w:ascii="Katsoulidis" w:hAnsi="Katsoulidis"/>
            <w:szCs w:val="24"/>
            <w:lang w:val="en-US"/>
          </w:rPr>
          <w:t>master</w:t>
        </w:r>
        <w:r w:rsidRPr="006E0984">
          <w:rPr>
            <w:rStyle w:val="-"/>
            <w:rFonts w:ascii="Katsoulidis" w:hAnsi="Katsoulidis"/>
            <w:szCs w:val="24"/>
          </w:rPr>
          <w:t>@</w:t>
        </w:r>
        <w:r w:rsidRPr="006E0984">
          <w:rPr>
            <w:rStyle w:val="-"/>
            <w:rFonts w:ascii="Katsoulidis" w:hAnsi="Katsoulidis"/>
            <w:szCs w:val="24"/>
            <w:lang w:val="en-US"/>
          </w:rPr>
          <w:t>med</w:t>
        </w:r>
        <w:r w:rsidRPr="006E0984">
          <w:rPr>
            <w:rStyle w:val="-"/>
            <w:rFonts w:ascii="Katsoulidis" w:hAnsi="Katsoulidis"/>
            <w:szCs w:val="24"/>
          </w:rPr>
          <w:t>.</w:t>
        </w:r>
        <w:r w:rsidRPr="006E0984">
          <w:rPr>
            <w:rStyle w:val="-"/>
            <w:rFonts w:ascii="Katsoulidis" w:hAnsi="Katsoulidis"/>
            <w:szCs w:val="24"/>
            <w:lang w:val="en-US"/>
          </w:rPr>
          <w:t>uoa</w:t>
        </w:r>
        <w:r w:rsidRPr="006E0984">
          <w:rPr>
            <w:rStyle w:val="-"/>
            <w:rFonts w:ascii="Katsoulidis" w:hAnsi="Katsoulidis"/>
            <w:szCs w:val="24"/>
          </w:rPr>
          <w:t>.</w:t>
        </w:r>
        <w:r w:rsidRPr="006E0984">
          <w:rPr>
            <w:rStyle w:val="-"/>
            <w:rFonts w:ascii="Katsoulidis" w:hAnsi="Katsoulidis"/>
            <w:szCs w:val="24"/>
            <w:lang w:val="en-US"/>
          </w:rPr>
          <w:t>gr</w:t>
        </w:r>
      </w:hyperlink>
      <w:r w:rsidRPr="006E0984">
        <w:rPr>
          <w:rFonts w:ascii="Katsoulidis" w:hAnsi="Katsoulidis"/>
          <w:color w:val="222222"/>
          <w:szCs w:val="24"/>
        </w:rPr>
        <w:t>) μέσω μηνύματος ηλεκτρονικού ταχυδρομείου, επισυνάπτοντας αποδεικτικό της αποστολής.</w:t>
      </w: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lastRenderedPageBreak/>
        <w:t xml:space="preserve">Η κατάθεση πλήρους φακέλου υποψηφιότητας ακολουθείται από </w:t>
      </w:r>
      <w:r w:rsidRPr="006E0984">
        <w:rPr>
          <w:rFonts w:ascii="Katsoulidis" w:hAnsi="Katsoulidis"/>
          <w:b/>
          <w:color w:val="222222"/>
          <w:szCs w:val="24"/>
        </w:rPr>
        <w:t>προφορική συνέντευξη</w:t>
      </w:r>
      <w:r w:rsidRPr="006E0984">
        <w:rPr>
          <w:rFonts w:ascii="Katsoulidis" w:hAnsi="Katsoulidis"/>
          <w:color w:val="222222"/>
          <w:szCs w:val="24"/>
        </w:rPr>
        <w:t>, κατόπιν ενημέρωσης από τη Γραμματεία του ΠΜΣ είτε με e-mail είτε τηλεφωνικώς, όπου θα αξιολογηθεί η επιστημονική κατάρτιση του υποψηφίου στα ακόλουθα πεδία:</w:t>
      </w:r>
    </w:p>
    <w:p w:rsidR="00C02F97" w:rsidRPr="006E0984" w:rsidRDefault="00C02F97" w:rsidP="00C02F97">
      <w:pPr>
        <w:pStyle w:val="a6"/>
        <w:numPr>
          <w:ilvl w:val="0"/>
          <w:numId w:val="4"/>
        </w:numPr>
        <w:shd w:val="clear" w:color="auto" w:fill="FFFFFF"/>
        <w:spacing w:before="100" w:after="0" w:line="240" w:lineRule="atLeast"/>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Στοιχεία φυσιολογίας αναπνευστικού συστήματος</w:t>
      </w:r>
    </w:p>
    <w:p w:rsidR="00C02F97" w:rsidRPr="006E0984" w:rsidRDefault="00C02F97" w:rsidP="00C02F97">
      <w:pPr>
        <w:pStyle w:val="a6"/>
        <w:numPr>
          <w:ilvl w:val="0"/>
          <w:numId w:val="4"/>
        </w:numPr>
        <w:shd w:val="clear" w:color="auto" w:fill="FFFFFF"/>
        <w:spacing w:before="100" w:after="0" w:line="240" w:lineRule="atLeast"/>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Αναπνευστική ανεπάρκεια: ορισμός και στοιχεία παθοφυσιολογίας</w:t>
      </w:r>
    </w:p>
    <w:p w:rsidR="00C02F97" w:rsidRPr="006E0984" w:rsidRDefault="00C02F97" w:rsidP="00C02F97">
      <w:pPr>
        <w:pStyle w:val="a6"/>
        <w:numPr>
          <w:ilvl w:val="0"/>
          <w:numId w:val="4"/>
        </w:numPr>
        <w:shd w:val="clear" w:color="auto" w:fill="FFFFFF"/>
        <w:spacing w:before="100" w:after="0" w:line="240" w:lineRule="atLeast"/>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Νοσολογία αναπνευστικού συστήματος</w:t>
      </w:r>
    </w:p>
    <w:p w:rsidR="00C02F97" w:rsidRPr="006E0984" w:rsidRDefault="00C02F97" w:rsidP="00C02F97">
      <w:pPr>
        <w:pStyle w:val="a6"/>
        <w:numPr>
          <w:ilvl w:val="0"/>
          <w:numId w:val="4"/>
        </w:numPr>
        <w:shd w:val="clear" w:color="auto" w:fill="FFFFFF"/>
        <w:spacing w:before="100" w:after="0" w:line="240" w:lineRule="atLeast"/>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Στοιχεία εσωτερικής παθολογίας (που άπτονται της αναπνευστικής λειτουργίας)</w:t>
      </w:r>
    </w:p>
    <w:p w:rsidR="00C02F97" w:rsidRPr="006E0984" w:rsidRDefault="00C02F97" w:rsidP="00C02F97">
      <w:pPr>
        <w:pStyle w:val="a6"/>
        <w:numPr>
          <w:ilvl w:val="0"/>
          <w:numId w:val="4"/>
        </w:numPr>
        <w:shd w:val="clear" w:color="auto" w:fill="FFFFFF"/>
        <w:spacing w:before="100" w:after="0" w:line="240" w:lineRule="atLeast"/>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Στοιχεία εντατικής θεραπείας και νοσολογίας του βαρέως πάσχοντος ασθενούς</w:t>
      </w:r>
    </w:p>
    <w:p w:rsidR="00C02F97" w:rsidRPr="006E0984" w:rsidRDefault="00C02F97" w:rsidP="00C02F97">
      <w:pPr>
        <w:shd w:val="clear" w:color="auto" w:fill="FFFFFF"/>
        <w:spacing w:line="240" w:lineRule="atLeast"/>
        <w:jc w:val="center"/>
        <w:rPr>
          <w:rFonts w:ascii="Katsoulidis" w:hAnsi="Katsoulidi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xml:space="preserve">Για περισσότερες πληροφορίες οι ενδιαφερόμενοι μπορούν να απευθύνονται </w:t>
      </w:r>
      <w:r w:rsidR="005E6A3B" w:rsidRPr="006E0984">
        <w:rPr>
          <w:rFonts w:ascii="Katsoulidis" w:hAnsi="Katsoulidis"/>
          <w:color w:val="222222"/>
          <w:szCs w:val="24"/>
        </w:rPr>
        <w:t>καθημερινά  από 11:00 π.μ. έως 14</w:t>
      </w:r>
      <w:r w:rsidRPr="006E0984">
        <w:rPr>
          <w:rFonts w:ascii="Katsoulidis" w:hAnsi="Katsoulidis"/>
          <w:color w:val="222222"/>
          <w:szCs w:val="24"/>
        </w:rPr>
        <w:t>:00 μ.μ. στο </w:t>
      </w:r>
      <w:r w:rsidRPr="006E0984">
        <w:rPr>
          <w:rFonts w:ascii="Katsoulidis" w:hAnsi="Katsoulidis"/>
          <w:b/>
          <w:bCs/>
          <w:color w:val="222222"/>
          <w:szCs w:val="24"/>
        </w:rPr>
        <w:t xml:space="preserve">210-7763726 </w:t>
      </w:r>
      <w:r w:rsidRPr="006E0984">
        <w:rPr>
          <w:rFonts w:ascii="Katsoulidis" w:hAnsi="Katsoulidis"/>
          <w:color w:val="222222"/>
          <w:szCs w:val="24"/>
        </w:rPr>
        <w:t xml:space="preserve"> ή αποστέλλοντας σχετικό e-mail στο </w:t>
      </w:r>
      <w:hyperlink r:id="rId10" w:history="1">
        <w:r w:rsidRPr="006E0984">
          <w:rPr>
            <w:rStyle w:val="-"/>
            <w:rFonts w:ascii="Katsoulidis" w:hAnsi="Katsoulidis"/>
            <w:szCs w:val="24"/>
            <w:lang w:val="en-US"/>
          </w:rPr>
          <w:t>rfmv</w:t>
        </w:r>
        <w:r w:rsidRPr="006E0984">
          <w:rPr>
            <w:rStyle w:val="-"/>
            <w:rFonts w:ascii="Katsoulidis" w:hAnsi="Katsoulidis"/>
            <w:szCs w:val="24"/>
          </w:rPr>
          <w:t>-</w:t>
        </w:r>
        <w:r w:rsidRPr="006E0984">
          <w:rPr>
            <w:rStyle w:val="-"/>
            <w:rFonts w:ascii="Katsoulidis" w:hAnsi="Katsoulidis"/>
            <w:szCs w:val="24"/>
            <w:lang w:val="en-US"/>
          </w:rPr>
          <w:t>master</w:t>
        </w:r>
        <w:r w:rsidRPr="006E0984">
          <w:rPr>
            <w:rStyle w:val="-"/>
            <w:rFonts w:ascii="Katsoulidis" w:hAnsi="Katsoulidis"/>
            <w:szCs w:val="24"/>
          </w:rPr>
          <w:t>@</w:t>
        </w:r>
        <w:r w:rsidRPr="006E0984">
          <w:rPr>
            <w:rStyle w:val="-"/>
            <w:rFonts w:ascii="Katsoulidis" w:hAnsi="Katsoulidis"/>
            <w:szCs w:val="24"/>
            <w:lang w:val="en-US"/>
          </w:rPr>
          <w:t>med</w:t>
        </w:r>
        <w:r w:rsidRPr="006E0984">
          <w:rPr>
            <w:rStyle w:val="-"/>
            <w:rFonts w:ascii="Katsoulidis" w:hAnsi="Katsoulidis"/>
            <w:szCs w:val="24"/>
          </w:rPr>
          <w:t>.</w:t>
        </w:r>
        <w:r w:rsidRPr="006E0984">
          <w:rPr>
            <w:rStyle w:val="-"/>
            <w:rFonts w:ascii="Katsoulidis" w:hAnsi="Katsoulidis"/>
            <w:szCs w:val="24"/>
            <w:lang w:val="en-US"/>
          </w:rPr>
          <w:t>uoa</w:t>
        </w:r>
        <w:r w:rsidRPr="006E0984">
          <w:rPr>
            <w:rStyle w:val="-"/>
            <w:rFonts w:ascii="Katsoulidis" w:hAnsi="Katsoulidis"/>
            <w:szCs w:val="24"/>
          </w:rPr>
          <w:t>.</w:t>
        </w:r>
        <w:r w:rsidRPr="006E0984">
          <w:rPr>
            <w:rStyle w:val="-"/>
            <w:rFonts w:ascii="Katsoulidis" w:hAnsi="Katsoulidis"/>
            <w:szCs w:val="24"/>
            <w:lang w:val="en-US"/>
          </w:rPr>
          <w:t>gr</w:t>
        </w:r>
      </w:hyperlink>
      <w:r w:rsidRPr="006E0984">
        <w:rPr>
          <w:rFonts w:ascii="Katsoulidis" w:hAnsi="Katsoulidis"/>
          <w:color w:val="222222"/>
          <w:szCs w:val="24"/>
        </w:rPr>
        <w:t xml:space="preserve"> απευθύνοντας το ερώτημα στη Γραμματέα του Προγράμματος Μεταπτυχιακών Σπουδών.</w:t>
      </w:r>
    </w:p>
    <w:p w:rsidR="00C02F97" w:rsidRPr="006E0984" w:rsidRDefault="00C02F97" w:rsidP="00C02F97">
      <w:pPr>
        <w:shd w:val="clear" w:color="auto" w:fill="FFFFFF"/>
        <w:spacing w:line="240" w:lineRule="atLeast"/>
        <w:ind w:firstLine="709"/>
        <w:jc w:val="both"/>
        <w:rPr>
          <w:rFonts w:ascii="Katsoulidis" w:hAnsi="Katsoulidi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6E0984" w:rsidP="006E0984">
      <w:pPr>
        <w:tabs>
          <w:tab w:val="left" w:pos="7785"/>
        </w:tabs>
        <w:rPr>
          <w:rFonts w:ascii="Katsoulidis" w:hAnsi="Katsoulidis"/>
          <w:b/>
        </w:rPr>
      </w:pPr>
      <w:r w:rsidRPr="006E0984">
        <w:rPr>
          <w:rFonts w:ascii="Katsoulidis" w:hAnsi="Katsoulidis"/>
          <w:b/>
        </w:rPr>
        <w:t>Η Δ</w:t>
      </w:r>
      <w:r w:rsidR="00C32F55" w:rsidRPr="006E0984">
        <w:rPr>
          <w:rFonts w:ascii="Katsoulidis" w:hAnsi="Katsoulidis"/>
          <w:b/>
        </w:rPr>
        <w:t>ιευθύντρια του ΠΜΣ</w:t>
      </w:r>
    </w:p>
    <w:p w:rsidR="00C02F97" w:rsidRPr="006E0984" w:rsidRDefault="006E0984" w:rsidP="006E0984">
      <w:pPr>
        <w:tabs>
          <w:tab w:val="left" w:pos="7785"/>
        </w:tabs>
        <w:rPr>
          <w:rFonts w:ascii="Katsoulidis" w:hAnsi="Katsoulidis"/>
          <w:b/>
        </w:rPr>
      </w:pPr>
      <w:r w:rsidRPr="006E0984">
        <w:rPr>
          <w:rFonts w:ascii="Katsoulidis" w:hAnsi="Katsoulidis"/>
          <w:b/>
        </w:rPr>
        <w:t xml:space="preserve">Καθηγήτρια Α. </w:t>
      </w:r>
      <w:proofErr w:type="spellStart"/>
      <w:r w:rsidRPr="006E0984">
        <w:rPr>
          <w:rFonts w:ascii="Katsoulidis" w:hAnsi="Katsoulidis"/>
          <w:b/>
        </w:rPr>
        <w:t>Κουτσούκου</w:t>
      </w:r>
      <w:proofErr w:type="spellEnd"/>
    </w:p>
    <w:sectPr w:rsidR="00C02F97" w:rsidRPr="006E0984" w:rsidSect="006E0984">
      <w:headerReference w:type="default" r:id="rId11"/>
      <w:pgSz w:w="11906" w:h="16838"/>
      <w:pgMar w:top="1465" w:right="707" w:bottom="1440" w:left="851"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351" w:rsidRDefault="00344351" w:rsidP="00860E2D">
      <w:r>
        <w:separator/>
      </w:r>
    </w:p>
  </w:endnote>
  <w:endnote w:type="continuationSeparator" w:id="0">
    <w:p w:rsidR="00344351" w:rsidRDefault="00344351" w:rsidP="00860E2D">
      <w:r>
        <w:continuationSeparator/>
      </w:r>
    </w:p>
  </w:endnote>
</w:endnotes>
</file>

<file path=word/fontTable.xml><?xml version="1.0" encoding="utf-8"?>
<w:fonts xmlns:r="http://schemas.openxmlformats.org/officeDocument/2006/relationships" xmlns:w="http://schemas.openxmlformats.org/wordprocessingml/2006/main">
  <w:font w:name="Katsoulidis">
    <w:panose1 w:val="00000000000000000000"/>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351" w:rsidRDefault="00344351" w:rsidP="00860E2D">
      <w:r>
        <w:separator/>
      </w:r>
    </w:p>
  </w:footnote>
  <w:footnote w:type="continuationSeparator" w:id="0">
    <w:p w:rsidR="00344351" w:rsidRDefault="00344351" w:rsidP="00860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48" w:rsidRDefault="00A97E48" w:rsidP="00860E2D">
    <w:pPr>
      <w:ind w:left="-3261" w:right="-1759"/>
      <w:jc w:val="both"/>
      <w:rPr>
        <w:rFonts w:ascii="Tahoma" w:hAnsi="Tahoma" w:cs="Tahoma"/>
        <w:color w:val="548DD4"/>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31D2A"/>
    <w:multiLevelType w:val="hybridMultilevel"/>
    <w:tmpl w:val="1DE2CD36"/>
    <w:lvl w:ilvl="0" w:tplc="648A634E">
      <w:numFmt w:val="bullet"/>
      <w:lvlText w:val="-"/>
      <w:lvlJc w:val="left"/>
      <w:pPr>
        <w:ind w:left="3423" w:hanging="360"/>
      </w:pPr>
      <w:rPr>
        <w:rFonts w:ascii="Katsoulidis" w:eastAsia="Calibri" w:hAnsi="Katsoulidis" w:cs="Times New Roman" w:hint="default"/>
      </w:rPr>
    </w:lvl>
    <w:lvl w:ilvl="1" w:tplc="04080003" w:tentative="1">
      <w:start w:val="1"/>
      <w:numFmt w:val="bullet"/>
      <w:lvlText w:val="o"/>
      <w:lvlJc w:val="left"/>
      <w:pPr>
        <w:ind w:left="4143" w:hanging="360"/>
      </w:pPr>
      <w:rPr>
        <w:rFonts w:ascii="Courier New" w:hAnsi="Courier New" w:cs="Courier New" w:hint="default"/>
      </w:rPr>
    </w:lvl>
    <w:lvl w:ilvl="2" w:tplc="04080005" w:tentative="1">
      <w:start w:val="1"/>
      <w:numFmt w:val="bullet"/>
      <w:lvlText w:val=""/>
      <w:lvlJc w:val="left"/>
      <w:pPr>
        <w:ind w:left="4863" w:hanging="360"/>
      </w:pPr>
      <w:rPr>
        <w:rFonts w:ascii="Wingdings" w:hAnsi="Wingdings" w:hint="default"/>
      </w:rPr>
    </w:lvl>
    <w:lvl w:ilvl="3" w:tplc="04080001" w:tentative="1">
      <w:start w:val="1"/>
      <w:numFmt w:val="bullet"/>
      <w:lvlText w:val=""/>
      <w:lvlJc w:val="left"/>
      <w:pPr>
        <w:ind w:left="5583" w:hanging="360"/>
      </w:pPr>
      <w:rPr>
        <w:rFonts w:ascii="Symbol" w:hAnsi="Symbol" w:hint="default"/>
      </w:rPr>
    </w:lvl>
    <w:lvl w:ilvl="4" w:tplc="04080003" w:tentative="1">
      <w:start w:val="1"/>
      <w:numFmt w:val="bullet"/>
      <w:lvlText w:val="o"/>
      <w:lvlJc w:val="left"/>
      <w:pPr>
        <w:ind w:left="6303" w:hanging="360"/>
      </w:pPr>
      <w:rPr>
        <w:rFonts w:ascii="Courier New" w:hAnsi="Courier New" w:cs="Courier New" w:hint="default"/>
      </w:rPr>
    </w:lvl>
    <w:lvl w:ilvl="5" w:tplc="04080005" w:tentative="1">
      <w:start w:val="1"/>
      <w:numFmt w:val="bullet"/>
      <w:lvlText w:val=""/>
      <w:lvlJc w:val="left"/>
      <w:pPr>
        <w:ind w:left="7023" w:hanging="360"/>
      </w:pPr>
      <w:rPr>
        <w:rFonts w:ascii="Wingdings" w:hAnsi="Wingdings" w:hint="default"/>
      </w:rPr>
    </w:lvl>
    <w:lvl w:ilvl="6" w:tplc="04080001" w:tentative="1">
      <w:start w:val="1"/>
      <w:numFmt w:val="bullet"/>
      <w:lvlText w:val=""/>
      <w:lvlJc w:val="left"/>
      <w:pPr>
        <w:ind w:left="7743" w:hanging="360"/>
      </w:pPr>
      <w:rPr>
        <w:rFonts w:ascii="Symbol" w:hAnsi="Symbol" w:hint="default"/>
      </w:rPr>
    </w:lvl>
    <w:lvl w:ilvl="7" w:tplc="04080003" w:tentative="1">
      <w:start w:val="1"/>
      <w:numFmt w:val="bullet"/>
      <w:lvlText w:val="o"/>
      <w:lvlJc w:val="left"/>
      <w:pPr>
        <w:ind w:left="8463" w:hanging="360"/>
      </w:pPr>
      <w:rPr>
        <w:rFonts w:ascii="Courier New" w:hAnsi="Courier New" w:cs="Courier New" w:hint="default"/>
      </w:rPr>
    </w:lvl>
    <w:lvl w:ilvl="8" w:tplc="04080005" w:tentative="1">
      <w:start w:val="1"/>
      <w:numFmt w:val="bullet"/>
      <w:lvlText w:val=""/>
      <w:lvlJc w:val="left"/>
      <w:pPr>
        <w:ind w:left="9183" w:hanging="360"/>
      </w:pPr>
      <w:rPr>
        <w:rFonts w:ascii="Wingdings" w:hAnsi="Wingdings" w:hint="default"/>
      </w:rPr>
    </w:lvl>
  </w:abstractNum>
  <w:abstractNum w:abstractNumId="1">
    <w:nsid w:val="3690765E"/>
    <w:multiLevelType w:val="hybridMultilevel"/>
    <w:tmpl w:val="DF1AA180"/>
    <w:lvl w:ilvl="0" w:tplc="B27012AE">
      <w:numFmt w:val="bullet"/>
      <w:lvlText w:val="-"/>
      <w:lvlJc w:val="left"/>
      <w:pPr>
        <w:ind w:left="3397" w:hanging="360"/>
      </w:pPr>
      <w:rPr>
        <w:rFonts w:ascii="Katsoulidis" w:eastAsia="Times New Roman" w:hAnsi="Katsoulidis" w:cs="Times New Roman" w:hint="default"/>
      </w:rPr>
    </w:lvl>
    <w:lvl w:ilvl="1" w:tplc="04080003" w:tentative="1">
      <w:start w:val="1"/>
      <w:numFmt w:val="bullet"/>
      <w:lvlText w:val="o"/>
      <w:lvlJc w:val="left"/>
      <w:pPr>
        <w:ind w:left="4117" w:hanging="360"/>
      </w:pPr>
      <w:rPr>
        <w:rFonts w:ascii="Courier New" w:hAnsi="Courier New" w:cs="Courier New" w:hint="default"/>
      </w:rPr>
    </w:lvl>
    <w:lvl w:ilvl="2" w:tplc="04080005" w:tentative="1">
      <w:start w:val="1"/>
      <w:numFmt w:val="bullet"/>
      <w:lvlText w:val=""/>
      <w:lvlJc w:val="left"/>
      <w:pPr>
        <w:ind w:left="4837" w:hanging="360"/>
      </w:pPr>
      <w:rPr>
        <w:rFonts w:ascii="Wingdings" w:hAnsi="Wingdings" w:hint="default"/>
      </w:rPr>
    </w:lvl>
    <w:lvl w:ilvl="3" w:tplc="04080001" w:tentative="1">
      <w:start w:val="1"/>
      <w:numFmt w:val="bullet"/>
      <w:lvlText w:val=""/>
      <w:lvlJc w:val="left"/>
      <w:pPr>
        <w:ind w:left="5557" w:hanging="360"/>
      </w:pPr>
      <w:rPr>
        <w:rFonts w:ascii="Symbol" w:hAnsi="Symbol" w:hint="default"/>
      </w:rPr>
    </w:lvl>
    <w:lvl w:ilvl="4" w:tplc="04080003" w:tentative="1">
      <w:start w:val="1"/>
      <w:numFmt w:val="bullet"/>
      <w:lvlText w:val="o"/>
      <w:lvlJc w:val="left"/>
      <w:pPr>
        <w:ind w:left="6277" w:hanging="360"/>
      </w:pPr>
      <w:rPr>
        <w:rFonts w:ascii="Courier New" w:hAnsi="Courier New" w:cs="Courier New" w:hint="default"/>
      </w:rPr>
    </w:lvl>
    <w:lvl w:ilvl="5" w:tplc="04080005" w:tentative="1">
      <w:start w:val="1"/>
      <w:numFmt w:val="bullet"/>
      <w:lvlText w:val=""/>
      <w:lvlJc w:val="left"/>
      <w:pPr>
        <w:ind w:left="6997" w:hanging="360"/>
      </w:pPr>
      <w:rPr>
        <w:rFonts w:ascii="Wingdings" w:hAnsi="Wingdings" w:hint="default"/>
      </w:rPr>
    </w:lvl>
    <w:lvl w:ilvl="6" w:tplc="04080001" w:tentative="1">
      <w:start w:val="1"/>
      <w:numFmt w:val="bullet"/>
      <w:lvlText w:val=""/>
      <w:lvlJc w:val="left"/>
      <w:pPr>
        <w:ind w:left="7717" w:hanging="360"/>
      </w:pPr>
      <w:rPr>
        <w:rFonts w:ascii="Symbol" w:hAnsi="Symbol" w:hint="default"/>
      </w:rPr>
    </w:lvl>
    <w:lvl w:ilvl="7" w:tplc="04080003" w:tentative="1">
      <w:start w:val="1"/>
      <w:numFmt w:val="bullet"/>
      <w:lvlText w:val="o"/>
      <w:lvlJc w:val="left"/>
      <w:pPr>
        <w:ind w:left="8437" w:hanging="360"/>
      </w:pPr>
      <w:rPr>
        <w:rFonts w:ascii="Courier New" w:hAnsi="Courier New" w:cs="Courier New" w:hint="default"/>
      </w:rPr>
    </w:lvl>
    <w:lvl w:ilvl="8" w:tplc="04080005" w:tentative="1">
      <w:start w:val="1"/>
      <w:numFmt w:val="bullet"/>
      <w:lvlText w:val=""/>
      <w:lvlJc w:val="left"/>
      <w:pPr>
        <w:ind w:left="9157" w:hanging="360"/>
      </w:pPr>
      <w:rPr>
        <w:rFonts w:ascii="Wingdings" w:hAnsi="Wingdings" w:hint="default"/>
      </w:rPr>
    </w:lvl>
  </w:abstractNum>
  <w:abstractNum w:abstractNumId="2">
    <w:nsid w:val="4B9F5591"/>
    <w:multiLevelType w:val="hybridMultilevel"/>
    <w:tmpl w:val="A6905270"/>
    <w:lvl w:ilvl="0" w:tplc="1CA8D2F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C7A46D9"/>
    <w:multiLevelType w:val="hybridMultilevel"/>
    <w:tmpl w:val="8A486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rsids>
    <w:rsidRoot w:val="00860E2D"/>
    <w:rsid w:val="00013624"/>
    <w:rsid w:val="0009251B"/>
    <w:rsid w:val="000A1DA5"/>
    <w:rsid w:val="000A4673"/>
    <w:rsid w:val="000D03D4"/>
    <w:rsid w:val="000F2B4E"/>
    <w:rsid w:val="0010020E"/>
    <w:rsid w:val="00103481"/>
    <w:rsid w:val="001109DD"/>
    <w:rsid w:val="00114D65"/>
    <w:rsid w:val="00143EB5"/>
    <w:rsid w:val="00173637"/>
    <w:rsid w:val="001A4875"/>
    <w:rsid w:val="001D2318"/>
    <w:rsid w:val="00204705"/>
    <w:rsid w:val="00216B7D"/>
    <w:rsid w:val="0021785D"/>
    <w:rsid w:val="002301C4"/>
    <w:rsid w:val="00231908"/>
    <w:rsid w:val="00233E0A"/>
    <w:rsid w:val="00240718"/>
    <w:rsid w:val="0024532E"/>
    <w:rsid w:val="00254A97"/>
    <w:rsid w:val="00277804"/>
    <w:rsid w:val="00290FBA"/>
    <w:rsid w:val="002A4C3D"/>
    <w:rsid w:val="002B7A21"/>
    <w:rsid w:val="002F362C"/>
    <w:rsid w:val="00303837"/>
    <w:rsid w:val="003167CD"/>
    <w:rsid w:val="00317173"/>
    <w:rsid w:val="00320C55"/>
    <w:rsid w:val="003265C7"/>
    <w:rsid w:val="00344351"/>
    <w:rsid w:val="00362B95"/>
    <w:rsid w:val="00385CA9"/>
    <w:rsid w:val="003B5D17"/>
    <w:rsid w:val="003F1542"/>
    <w:rsid w:val="003F4146"/>
    <w:rsid w:val="004162C9"/>
    <w:rsid w:val="00431275"/>
    <w:rsid w:val="0044558E"/>
    <w:rsid w:val="004741DE"/>
    <w:rsid w:val="00475CE6"/>
    <w:rsid w:val="004812D4"/>
    <w:rsid w:val="0049433A"/>
    <w:rsid w:val="004B3AAB"/>
    <w:rsid w:val="004E75B4"/>
    <w:rsid w:val="004E7617"/>
    <w:rsid w:val="004F561D"/>
    <w:rsid w:val="004F7B19"/>
    <w:rsid w:val="00524579"/>
    <w:rsid w:val="00526695"/>
    <w:rsid w:val="0053758B"/>
    <w:rsid w:val="00555DFE"/>
    <w:rsid w:val="005657F4"/>
    <w:rsid w:val="00575603"/>
    <w:rsid w:val="0059239C"/>
    <w:rsid w:val="005E6A3B"/>
    <w:rsid w:val="00615C82"/>
    <w:rsid w:val="00620062"/>
    <w:rsid w:val="0062725D"/>
    <w:rsid w:val="006461DD"/>
    <w:rsid w:val="00687705"/>
    <w:rsid w:val="006A31C6"/>
    <w:rsid w:val="006B15F5"/>
    <w:rsid w:val="006C6468"/>
    <w:rsid w:val="006E0984"/>
    <w:rsid w:val="007269C0"/>
    <w:rsid w:val="00764D34"/>
    <w:rsid w:val="007655DB"/>
    <w:rsid w:val="007E21EE"/>
    <w:rsid w:val="00820E0C"/>
    <w:rsid w:val="008356DE"/>
    <w:rsid w:val="008429C3"/>
    <w:rsid w:val="00850011"/>
    <w:rsid w:val="00860E2D"/>
    <w:rsid w:val="0086794B"/>
    <w:rsid w:val="00895606"/>
    <w:rsid w:val="008A5C3E"/>
    <w:rsid w:val="008C1249"/>
    <w:rsid w:val="008C35A5"/>
    <w:rsid w:val="008C5ED6"/>
    <w:rsid w:val="008E5466"/>
    <w:rsid w:val="008F3ADA"/>
    <w:rsid w:val="008F7298"/>
    <w:rsid w:val="0090243D"/>
    <w:rsid w:val="0090717B"/>
    <w:rsid w:val="00917A55"/>
    <w:rsid w:val="00926845"/>
    <w:rsid w:val="00956C30"/>
    <w:rsid w:val="009710AD"/>
    <w:rsid w:val="00993455"/>
    <w:rsid w:val="009C367D"/>
    <w:rsid w:val="009D33D5"/>
    <w:rsid w:val="009D425B"/>
    <w:rsid w:val="00A16BA1"/>
    <w:rsid w:val="00A33C6A"/>
    <w:rsid w:val="00A4267F"/>
    <w:rsid w:val="00A461C7"/>
    <w:rsid w:val="00A943A5"/>
    <w:rsid w:val="00A95302"/>
    <w:rsid w:val="00A97E48"/>
    <w:rsid w:val="00AC4D38"/>
    <w:rsid w:val="00AC4EDD"/>
    <w:rsid w:val="00AE7814"/>
    <w:rsid w:val="00AF49D8"/>
    <w:rsid w:val="00B07C61"/>
    <w:rsid w:val="00B416A6"/>
    <w:rsid w:val="00B46351"/>
    <w:rsid w:val="00BC1C4C"/>
    <w:rsid w:val="00BD02F9"/>
    <w:rsid w:val="00C02F97"/>
    <w:rsid w:val="00C12A9B"/>
    <w:rsid w:val="00C17488"/>
    <w:rsid w:val="00C20CE6"/>
    <w:rsid w:val="00C260E0"/>
    <w:rsid w:val="00C3266A"/>
    <w:rsid w:val="00C32F55"/>
    <w:rsid w:val="00C6469E"/>
    <w:rsid w:val="00CE6859"/>
    <w:rsid w:val="00D0263D"/>
    <w:rsid w:val="00D31EE2"/>
    <w:rsid w:val="00D33C9A"/>
    <w:rsid w:val="00D5645C"/>
    <w:rsid w:val="00D56BE5"/>
    <w:rsid w:val="00D95876"/>
    <w:rsid w:val="00D97485"/>
    <w:rsid w:val="00DA042F"/>
    <w:rsid w:val="00DB2ABD"/>
    <w:rsid w:val="00DB4700"/>
    <w:rsid w:val="00DE306F"/>
    <w:rsid w:val="00E0764F"/>
    <w:rsid w:val="00E24C22"/>
    <w:rsid w:val="00E31FEC"/>
    <w:rsid w:val="00E56268"/>
    <w:rsid w:val="00EC27C7"/>
    <w:rsid w:val="00EC7C3E"/>
    <w:rsid w:val="00ED58E8"/>
    <w:rsid w:val="00F045BE"/>
    <w:rsid w:val="00F12476"/>
    <w:rsid w:val="00FA465B"/>
    <w:rsid w:val="00FB5DD0"/>
    <w:rsid w:val="00FB653B"/>
    <w:rsid w:val="00FC11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tsoulidis" w:eastAsia="Calibri" w:hAnsi="Katsoulidis"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2D"/>
    <w:rPr>
      <w:rFonts w:ascii="HellasArial" w:eastAsia="Times New Roman" w:hAnsi="HellasArial"/>
      <w:sz w:val="24"/>
    </w:rPr>
  </w:style>
  <w:style w:type="paragraph" w:styleId="1">
    <w:name w:val="heading 1"/>
    <w:basedOn w:val="a"/>
    <w:next w:val="a"/>
    <w:link w:val="1Char"/>
    <w:qFormat/>
    <w:rsid w:val="00860E2D"/>
    <w:pPr>
      <w:keepNext/>
      <w:outlineLvl w:val="0"/>
    </w:pPr>
  </w:style>
  <w:style w:type="paragraph" w:styleId="2">
    <w:name w:val="heading 2"/>
    <w:basedOn w:val="a"/>
    <w:next w:val="a"/>
    <w:link w:val="2Char"/>
    <w:uiPriority w:val="9"/>
    <w:qFormat/>
    <w:rsid w:val="004162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60E2D"/>
    <w:rPr>
      <w:rFonts w:ascii="HellasArial" w:eastAsia="Times New Roman" w:hAnsi="HellasArial" w:cs="Times New Roman"/>
      <w:szCs w:val="20"/>
      <w:lang w:eastAsia="el-GR"/>
    </w:rPr>
  </w:style>
  <w:style w:type="paragraph" w:styleId="a3">
    <w:name w:val="header"/>
    <w:basedOn w:val="a"/>
    <w:link w:val="Char"/>
    <w:uiPriority w:val="99"/>
    <w:unhideWhenUsed/>
    <w:rsid w:val="00860E2D"/>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860E2D"/>
    <w:rPr>
      <w:rFonts w:ascii="Calibri" w:eastAsia="Calibri" w:hAnsi="Calibri" w:cs="Times New Roman"/>
      <w:sz w:val="22"/>
    </w:rPr>
  </w:style>
  <w:style w:type="paragraph" w:styleId="a4">
    <w:name w:val="footer"/>
    <w:basedOn w:val="a"/>
    <w:link w:val="Char0"/>
    <w:uiPriority w:val="99"/>
    <w:semiHidden/>
    <w:unhideWhenUsed/>
    <w:rsid w:val="00860E2D"/>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4"/>
    <w:uiPriority w:val="99"/>
    <w:semiHidden/>
    <w:rsid w:val="00860E2D"/>
    <w:rPr>
      <w:rFonts w:ascii="Calibri" w:eastAsia="Calibri" w:hAnsi="Calibri" w:cs="Times New Roman"/>
      <w:sz w:val="22"/>
    </w:rPr>
  </w:style>
  <w:style w:type="paragraph" w:styleId="a5">
    <w:name w:val="No Spacing"/>
    <w:uiPriority w:val="1"/>
    <w:qFormat/>
    <w:rsid w:val="00860E2D"/>
    <w:rPr>
      <w:rFonts w:ascii="Calibri" w:hAnsi="Calibri"/>
      <w:sz w:val="22"/>
      <w:szCs w:val="22"/>
      <w:lang w:eastAsia="en-US"/>
    </w:rPr>
  </w:style>
  <w:style w:type="character" w:customStyle="1" w:styleId="2Char">
    <w:name w:val="Επικεφαλίδα 2 Char"/>
    <w:basedOn w:val="a0"/>
    <w:link w:val="2"/>
    <w:uiPriority w:val="9"/>
    <w:semiHidden/>
    <w:rsid w:val="004162C9"/>
    <w:rPr>
      <w:rFonts w:ascii="Cambria" w:eastAsia="Times New Roman" w:hAnsi="Cambria" w:cs="Times New Roman"/>
      <w:b/>
      <w:bCs/>
      <w:i/>
      <w:iCs/>
      <w:sz w:val="28"/>
      <w:szCs w:val="28"/>
    </w:rPr>
  </w:style>
  <w:style w:type="paragraph" w:styleId="a6">
    <w:name w:val="List Paragraph"/>
    <w:basedOn w:val="a"/>
    <w:uiPriority w:val="34"/>
    <w:qFormat/>
    <w:rsid w:val="004162C9"/>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Char1"/>
    <w:uiPriority w:val="99"/>
    <w:semiHidden/>
    <w:unhideWhenUsed/>
    <w:rsid w:val="00895606"/>
    <w:rPr>
      <w:rFonts w:ascii="Tahoma" w:hAnsi="Tahoma" w:cs="Tahoma"/>
      <w:sz w:val="16"/>
      <w:szCs w:val="16"/>
    </w:rPr>
  </w:style>
  <w:style w:type="character" w:customStyle="1" w:styleId="Char1">
    <w:name w:val="Κείμενο πλαισίου Char"/>
    <w:basedOn w:val="a0"/>
    <w:link w:val="a7"/>
    <w:uiPriority w:val="99"/>
    <w:semiHidden/>
    <w:rsid w:val="00895606"/>
    <w:rPr>
      <w:rFonts w:ascii="Tahoma" w:eastAsia="Times New Roman" w:hAnsi="Tahoma" w:cs="Tahoma"/>
      <w:sz w:val="16"/>
      <w:szCs w:val="16"/>
    </w:rPr>
  </w:style>
  <w:style w:type="paragraph" w:styleId="a8">
    <w:name w:val="Body Text Indent"/>
    <w:basedOn w:val="a"/>
    <w:link w:val="Char2"/>
    <w:unhideWhenUsed/>
    <w:rsid w:val="00BD02F9"/>
    <w:pPr>
      <w:spacing w:after="120"/>
      <w:ind w:left="283"/>
    </w:pPr>
    <w:rPr>
      <w:rFonts w:ascii="Times New Roman" w:hAnsi="Times New Roman"/>
      <w:szCs w:val="24"/>
    </w:rPr>
  </w:style>
  <w:style w:type="character" w:customStyle="1" w:styleId="Char2">
    <w:name w:val="Σώμα κείμενου με εσοχή Char"/>
    <w:basedOn w:val="a0"/>
    <w:link w:val="a8"/>
    <w:rsid w:val="00BD02F9"/>
    <w:rPr>
      <w:rFonts w:ascii="Times New Roman" w:eastAsia="Times New Roman" w:hAnsi="Times New Roman"/>
      <w:sz w:val="24"/>
      <w:szCs w:val="24"/>
    </w:rPr>
  </w:style>
  <w:style w:type="character" w:styleId="-">
    <w:name w:val="Hyperlink"/>
    <w:basedOn w:val="a0"/>
    <w:uiPriority w:val="99"/>
    <w:unhideWhenUsed/>
    <w:rsid w:val="008356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mmateia.med.uo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fmv-master@med.uoa.gr" TargetMode="External"/><Relationship Id="rId4" Type="http://schemas.openxmlformats.org/officeDocument/2006/relationships/webSettings" Target="webSettings.xml"/><Relationship Id="rId9" Type="http://schemas.openxmlformats.org/officeDocument/2006/relationships/hyperlink" Target="mailto:rfmv-master@med.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831</Words>
  <Characters>4490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Αθήνα, 05/07/18</vt:lpstr>
    </vt:vector>
  </TitlesOfParts>
  <Company>Hewlett-Packard Company</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05/07/18</dc:title>
  <dc:creator>USER</dc:creator>
  <cp:lastModifiedBy>ksarra</cp:lastModifiedBy>
  <cp:revision>4</cp:revision>
  <cp:lastPrinted>2019-05-07T09:28:00Z</cp:lastPrinted>
  <dcterms:created xsi:type="dcterms:W3CDTF">2019-05-08T05:00:00Z</dcterms:created>
  <dcterms:modified xsi:type="dcterms:W3CDTF">2019-05-24T07:57:00Z</dcterms:modified>
</cp:coreProperties>
</file>