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E8" w:rsidRPr="009B23CC" w:rsidRDefault="003F5FE8" w:rsidP="005D21F8">
      <w:pPr>
        <w:spacing w:line="240" w:lineRule="auto"/>
        <w:jc w:val="center"/>
        <w:rPr>
          <w:rFonts w:ascii="Times New Roman" w:hAnsi="Times New Roman"/>
          <w:b/>
          <w:sz w:val="24"/>
          <w:szCs w:val="24"/>
          <w:lang w:val="el-GR"/>
        </w:rPr>
      </w:pPr>
      <w:r w:rsidRPr="009B23CC">
        <w:rPr>
          <w:rFonts w:ascii="Times New Roman" w:hAnsi="Times New Roman"/>
          <w:b/>
          <w:sz w:val="24"/>
          <w:szCs w:val="24"/>
          <w:lang w:val="el-GR"/>
        </w:rPr>
        <w:t>ΚΛΙΝΙΚΗ ΓΕΝΕΤΙΚΗ</w:t>
      </w:r>
    </w:p>
    <w:p w:rsidR="003F5FE8" w:rsidRPr="009B23CC" w:rsidRDefault="003F5FE8" w:rsidP="00010EE6">
      <w:pPr>
        <w:spacing w:line="240" w:lineRule="auto"/>
        <w:jc w:val="both"/>
        <w:rPr>
          <w:rFonts w:ascii="Times New Roman" w:hAnsi="Times New Roman"/>
          <w:sz w:val="24"/>
          <w:szCs w:val="24"/>
          <w:lang w:val="el-GR"/>
        </w:rPr>
      </w:pPr>
      <w:r w:rsidRPr="009B23CC">
        <w:rPr>
          <w:rFonts w:ascii="Times New Roman" w:hAnsi="Times New Roman"/>
          <w:sz w:val="24"/>
          <w:szCs w:val="24"/>
          <w:lang w:val="el-GR"/>
        </w:rPr>
        <w:t>Το</w:t>
      </w:r>
      <w:r w:rsidR="00B74AE2">
        <w:rPr>
          <w:rFonts w:ascii="Times New Roman" w:hAnsi="Times New Roman"/>
          <w:sz w:val="24"/>
          <w:szCs w:val="24"/>
          <w:lang w:val="el-GR"/>
        </w:rPr>
        <w:t xml:space="preserve"> κατ’ επιλογήν υποχρεωτικό </w:t>
      </w:r>
      <w:r w:rsidRPr="009B23CC">
        <w:rPr>
          <w:rFonts w:ascii="Times New Roman" w:hAnsi="Times New Roman"/>
          <w:sz w:val="24"/>
          <w:szCs w:val="24"/>
          <w:lang w:val="el-GR"/>
        </w:rPr>
        <w:t>μάθημα «Κ</w:t>
      </w:r>
      <w:r w:rsidR="00B74AE2">
        <w:rPr>
          <w:rFonts w:ascii="Times New Roman" w:hAnsi="Times New Roman"/>
          <w:sz w:val="24"/>
          <w:szCs w:val="24"/>
          <w:lang w:val="el-GR"/>
        </w:rPr>
        <w:t xml:space="preserve">λινική </w:t>
      </w:r>
      <w:r w:rsidRPr="009B23CC">
        <w:rPr>
          <w:rFonts w:ascii="Times New Roman" w:hAnsi="Times New Roman"/>
          <w:sz w:val="24"/>
          <w:szCs w:val="24"/>
          <w:lang w:val="el-GR"/>
        </w:rPr>
        <w:t>Γ</w:t>
      </w:r>
      <w:r w:rsidR="00B74AE2">
        <w:rPr>
          <w:rFonts w:ascii="Times New Roman" w:hAnsi="Times New Roman"/>
          <w:sz w:val="24"/>
          <w:szCs w:val="24"/>
          <w:lang w:val="el-GR"/>
        </w:rPr>
        <w:t>ενετική</w:t>
      </w:r>
      <w:r w:rsidRPr="009B23CC">
        <w:rPr>
          <w:rFonts w:ascii="Times New Roman" w:hAnsi="Times New Roman"/>
          <w:sz w:val="24"/>
          <w:szCs w:val="24"/>
          <w:lang w:val="el-GR"/>
        </w:rPr>
        <w:t xml:space="preserve">» έρχεται να δώσει βασικές γνώσεις αλλά και τις σύγχρονες πληροφορίες της Κλινικής Γενετικής σε φοιτητές Ιατρικής ώστε να είναι σε θέση να αντεπεξέλθουν στις αυξημένες υποχρεώσεις που σχετίζονται με τη διάγνωση, θεραπευτική αντιμετώπιση και πρόληψη κοινών και σπάνιων γενετικών νοσημάτων, καθώς στο μέλλον η γενετική γνώση θα ενισχύει την ιατρική πρακτική στην άσκηση οποιασδήποτε ειδικότητας. </w:t>
      </w:r>
    </w:p>
    <w:p w:rsidR="003F5FE8" w:rsidRPr="009B23CC" w:rsidRDefault="003F5FE8" w:rsidP="00010EE6">
      <w:pPr>
        <w:spacing w:line="240" w:lineRule="auto"/>
        <w:jc w:val="both"/>
        <w:rPr>
          <w:rFonts w:ascii="Times New Roman" w:hAnsi="Times New Roman"/>
          <w:sz w:val="24"/>
          <w:szCs w:val="24"/>
          <w:lang w:val="el-GR"/>
        </w:rPr>
      </w:pPr>
      <w:r w:rsidRPr="009B23CC">
        <w:rPr>
          <w:rFonts w:ascii="Times New Roman" w:hAnsi="Times New Roman"/>
          <w:sz w:val="24"/>
          <w:szCs w:val="24"/>
          <w:lang w:val="el-GR"/>
        </w:rPr>
        <w:t xml:space="preserve">Οι θεματικές ενότητες του μαθήματος </w:t>
      </w:r>
      <w:r w:rsidR="00B150BE" w:rsidRPr="009B23CC">
        <w:rPr>
          <w:rFonts w:ascii="Times New Roman" w:hAnsi="Times New Roman"/>
          <w:sz w:val="24"/>
          <w:szCs w:val="24"/>
          <w:lang w:val="el-GR"/>
        </w:rPr>
        <w:t>«Κ</w:t>
      </w:r>
      <w:r w:rsidR="00B150BE">
        <w:rPr>
          <w:rFonts w:ascii="Times New Roman" w:hAnsi="Times New Roman"/>
          <w:sz w:val="24"/>
          <w:szCs w:val="24"/>
          <w:lang w:val="el-GR"/>
        </w:rPr>
        <w:t xml:space="preserve">λινική </w:t>
      </w:r>
      <w:r w:rsidR="00B150BE" w:rsidRPr="009B23CC">
        <w:rPr>
          <w:rFonts w:ascii="Times New Roman" w:hAnsi="Times New Roman"/>
          <w:sz w:val="24"/>
          <w:szCs w:val="24"/>
          <w:lang w:val="el-GR"/>
        </w:rPr>
        <w:t>Γ</w:t>
      </w:r>
      <w:r w:rsidR="00B150BE">
        <w:rPr>
          <w:rFonts w:ascii="Times New Roman" w:hAnsi="Times New Roman"/>
          <w:sz w:val="24"/>
          <w:szCs w:val="24"/>
          <w:lang w:val="el-GR"/>
        </w:rPr>
        <w:t>ενετική</w:t>
      </w:r>
      <w:r w:rsidR="00B150BE" w:rsidRPr="009B23CC">
        <w:rPr>
          <w:rFonts w:ascii="Times New Roman" w:hAnsi="Times New Roman"/>
          <w:sz w:val="24"/>
          <w:szCs w:val="24"/>
          <w:lang w:val="el-GR"/>
        </w:rPr>
        <w:t xml:space="preserve">» </w:t>
      </w:r>
      <w:r w:rsidRPr="009B23CC">
        <w:rPr>
          <w:rFonts w:ascii="Times New Roman" w:hAnsi="Times New Roman"/>
          <w:sz w:val="24"/>
          <w:szCs w:val="24"/>
          <w:lang w:val="el-GR"/>
        </w:rPr>
        <w:t>εστιάζονται σε ασθενείς και σε πραγματικές κλινικές περιπτώσεις χωρίς να αγνοείται το υπόβαθρο των βασικών αρχών της γενετικής. Μετά το πέρας των από αμφιθεάτρου μαθημάτων, οι φοιτητές εξοικειώνονται με τις εξελισσόμενες γνώσεις σχετικά με την γε</w:t>
      </w:r>
      <w:r w:rsidR="00B150BE">
        <w:rPr>
          <w:rFonts w:ascii="Times New Roman" w:hAnsi="Times New Roman"/>
          <w:sz w:val="24"/>
          <w:szCs w:val="24"/>
          <w:lang w:val="el-GR"/>
        </w:rPr>
        <w:t>νετική παθογένεια των νοσημάτων</w:t>
      </w:r>
      <w:r w:rsidR="00B150BE" w:rsidRPr="00B150BE">
        <w:rPr>
          <w:rFonts w:ascii="Times New Roman" w:hAnsi="Times New Roman"/>
          <w:sz w:val="24"/>
          <w:szCs w:val="24"/>
          <w:lang w:val="el-GR"/>
        </w:rPr>
        <w:t xml:space="preserve">, </w:t>
      </w:r>
      <w:r w:rsidRPr="009B23CC">
        <w:rPr>
          <w:rFonts w:ascii="Times New Roman" w:hAnsi="Times New Roman"/>
          <w:sz w:val="24"/>
          <w:szCs w:val="24"/>
          <w:lang w:val="el-GR"/>
        </w:rPr>
        <w:t>την σύγχρονη εξατομικευμένη θεραπ</w:t>
      </w:r>
      <w:r w:rsidR="00B150BE">
        <w:rPr>
          <w:rFonts w:ascii="Times New Roman" w:hAnsi="Times New Roman"/>
          <w:sz w:val="24"/>
          <w:szCs w:val="24"/>
          <w:lang w:val="el-GR"/>
        </w:rPr>
        <w:t>εία και την παρακολούθηση των ασθενών με πολλά γενετικά νοσήματα και ανωμαλίες σε</w:t>
      </w:r>
      <w:r w:rsidRPr="009B23CC">
        <w:rPr>
          <w:rFonts w:ascii="Times New Roman" w:hAnsi="Times New Roman"/>
          <w:sz w:val="24"/>
          <w:szCs w:val="24"/>
          <w:lang w:val="el-GR"/>
        </w:rPr>
        <w:t xml:space="preserve">: </w:t>
      </w:r>
    </w:p>
    <w:p w:rsidR="003F5FE8" w:rsidRPr="009B23CC"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r w:rsidRPr="009B23CC">
        <w:rPr>
          <w:rFonts w:ascii="Times New Roman" w:hAnsi="Times New Roman"/>
          <w:sz w:val="24"/>
          <w:szCs w:val="24"/>
          <w:lang w:val="el-GR"/>
        </w:rPr>
        <w:t xml:space="preserve">Νεότερα θέματα που έχουν σχέση με διάγνωση, πρόληψη, πρόγνωση, </w:t>
      </w:r>
      <w:proofErr w:type="spellStart"/>
      <w:r w:rsidRPr="009B23CC">
        <w:rPr>
          <w:rFonts w:ascii="Times New Roman" w:hAnsi="Times New Roman"/>
          <w:sz w:val="24"/>
          <w:szCs w:val="24"/>
          <w:lang w:val="el-GR"/>
        </w:rPr>
        <w:t>προσυμπτωματική</w:t>
      </w:r>
      <w:proofErr w:type="spellEnd"/>
      <w:r w:rsidRPr="009B23CC">
        <w:rPr>
          <w:rFonts w:ascii="Times New Roman" w:hAnsi="Times New Roman"/>
          <w:sz w:val="24"/>
          <w:szCs w:val="24"/>
          <w:lang w:val="el-GR"/>
        </w:rPr>
        <w:t xml:space="preserve"> διάγνωση και διαχείριση των γενετικών νοσημάτων- Οικογενειακό ιστορικό: μελέτη κλινικών περιπτώσεων, </w:t>
      </w:r>
      <w:r w:rsidRPr="009B23CC">
        <w:rPr>
          <w:rFonts w:ascii="Times New Roman" w:hAnsi="Times New Roman"/>
          <w:iCs/>
          <w:sz w:val="24"/>
          <w:szCs w:val="24"/>
          <w:lang w:val="el-GR"/>
        </w:rPr>
        <w:t xml:space="preserve">θεωρία και πρακτική στην </w:t>
      </w:r>
      <w:r w:rsidRPr="009B23CC">
        <w:rPr>
          <w:rFonts w:ascii="Times New Roman" w:hAnsi="Times New Roman"/>
          <w:iCs/>
          <w:sz w:val="24"/>
          <w:szCs w:val="24"/>
          <w:lang w:val="el-GR"/>
        </w:rPr>
        <w:tab/>
        <w:t>κατάστρωση γενεαλογικού δένδρου και στην συνέντευξη με την οικογένεια</w:t>
      </w:r>
    </w:p>
    <w:p w:rsidR="003F5FE8" w:rsidRPr="009B23CC"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r w:rsidRPr="009B23CC">
        <w:rPr>
          <w:rFonts w:ascii="Times New Roman" w:hAnsi="Times New Roman"/>
          <w:sz w:val="24"/>
          <w:szCs w:val="24"/>
          <w:lang w:val="el-GR"/>
        </w:rPr>
        <w:t xml:space="preserve">Κλινική </w:t>
      </w:r>
      <w:proofErr w:type="spellStart"/>
      <w:r w:rsidRPr="009B23CC">
        <w:rPr>
          <w:rFonts w:ascii="Times New Roman" w:hAnsi="Times New Roman"/>
          <w:sz w:val="24"/>
          <w:szCs w:val="24"/>
          <w:lang w:val="el-GR"/>
        </w:rPr>
        <w:t>κυτταρογενετική</w:t>
      </w:r>
      <w:proofErr w:type="spellEnd"/>
      <w:r w:rsidRPr="009B23CC">
        <w:rPr>
          <w:rFonts w:ascii="Times New Roman" w:hAnsi="Times New Roman"/>
          <w:sz w:val="24"/>
          <w:szCs w:val="24"/>
          <w:lang w:val="el-GR"/>
        </w:rPr>
        <w:t xml:space="preserve">: μελέτη κλινικών περιπτώσεων, αριθμητικές και δομικές ανωμαλίες χρωμοσωμάτων, σύνδρομα μικρό-ελλειμμάτων/ μικρό-διπλασιασμών, νοσήματα αυξημένης </w:t>
      </w:r>
      <w:proofErr w:type="spellStart"/>
      <w:r w:rsidRPr="009B23CC">
        <w:rPr>
          <w:rFonts w:ascii="Times New Roman" w:hAnsi="Times New Roman"/>
          <w:sz w:val="24"/>
          <w:szCs w:val="24"/>
          <w:lang w:val="el-GR"/>
        </w:rPr>
        <w:t>χρωμοσωμικής</w:t>
      </w:r>
      <w:proofErr w:type="spellEnd"/>
      <w:r w:rsidRPr="009B23CC">
        <w:rPr>
          <w:rFonts w:ascii="Times New Roman" w:hAnsi="Times New Roman"/>
          <w:sz w:val="24"/>
          <w:szCs w:val="24"/>
          <w:lang w:val="el-GR"/>
        </w:rPr>
        <w:t xml:space="preserve"> ευθραυστότητας, διαχείριση ασθενών</w:t>
      </w:r>
    </w:p>
    <w:p w:rsidR="003F5FE8" w:rsidRPr="009B23CC"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proofErr w:type="spellStart"/>
      <w:r w:rsidRPr="009B23CC">
        <w:rPr>
          <w:rFonts w:ascii="Times New Roman" w:hAnsi="Times New Roman"/>
          <w:sz w:val="24"/>
          <w:szCs w:val="24"/>
          <w:lang w:val="el-GR"/>
        </w:rPr>
        <w:t>Δυσμορφολογία</w:t>
      </w:r>
      <w:proofErr w:type="spellEnd"/>
      <w:r w:rsidRPr="009B23CC">
        <w:rPr>
          <w:rFonts w:ascii="Times New Roman" w:hAnsi="Times New Roman"/>
          <w:sz w:val="24"/>
          <w:szCs w:val="24"/>
          <w:lang w:val="el-GR"/>
        </w:rPr>
        <w:t xml:space="preserve">: μελέτη κλινικών περιπτώσεων, </w:t>
      </w:r>
      <w:proofErr w:type="spellStart"/>
      <w:r w:rsidRPr="009B23CC">
        <w:rPr>
          <w:rFonts w:ascii="Times New Roman" w:hAnsi="Times New Roman"/>
          <w:sz w:val="24"/>
          <w:szCs w:val="24"/>
          <w:lang w:val="el-GR"/>
        </w:rPr>
        <w:t>δυσμορφολογική</w:t>
      </w:r>
      <w:proofErr w:type="spellEnd"/>
      <w:r w:rsidRPr="009B23CC">
        <w:rPr>
          <w:rFonts w:ascii="Times New Roman" w:hAnsi="Times New Roman"/>
          <w:sz w:val="24"/>
          <w:szCs w:val="24"/>
          <w:lang w:val="el-GR"/>
        </w:rPr>
        <w:t xml:space="preserve"> προσέγγιση και ταξινόμηση, μείζονες-ελάσσονες συγγενείς ανωμαλίες, διαφορική διάγνωση συνδρόμου-αλληλουχίας-συνδυασμού</w:t>
      </w:r>
    </w:p>
    <w:p w:rsidR="003F5FE8" w:rsidRPr="009B23CC"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r w:rsidRPr="009B23CC">
        <w:rPr>
          <w:rFonts w:ascii="Times New Roman" w:hAnsi="Times New Roman"/>
          <w:sz w:val="24"/>
          <w:szCs w:val="24"/>
          <w:lang w:val="el-GR"/>
        </w:rPr>
        <w:t xml:space="preserve">Συνήθη </w:t>
      </w:r>
      <w:proofErr w:type="spellStart"/>
      <w:r w:rsidRPr="009B23CC">
        <w:rPr>
          <w:rFonts w:ascii="Times New Roman" w:hAnsi="Times New Roman"/>
          <w:sz w:val="24"/>
          <w:szCs w:val="24"/>
          <w:lang w:val="el-GR"/>
        </w:rPr>
        <w:t>μονογονιδιακά</w:t>
      </w:r>
      <w:proofErr w:type="spellEnd"/>
      <w:r w:rsidRPr="009B23CC">
        <w:rPr>
          <w:rFonts w:ascii="Times New Roman" w:hAnsi="Times New Roman"/>
          <w:sz w:val="24"/>
          <w:szCs w:val="24"/>
          <w:lang w:val="el-GR"/>
        </w:rPr>
        <w:t xml:space="preserve"> νοσήματα: μελέτη κλινικών περιπτώσεων, κυστική </w:t>
      </w:r>
      <w:proofErr w:type="spellStart"/>
      <w:r w:rsidRPr="009B23CC">
        <w:rPr>
          <w:rFonts w:ascii="Times New Roman" w:hAnsi="Times New Roman"/>
          <w:sz w:val="24"/>
          <w:szCs w:val="24"/>
          <w:lang w:val="el-GR"/>
        </w:rPr>
        <w:t>ίνωση</w:t>
      </w:r>
      <w:proofErr w:type="spellEnd"/>
      <w:r w:rsidRPr="009B23CC">
        <w:rPr>
          <w:rFonts w:ascii="Times New Roman" w:hAnsi="Times New Roman"/>
          <w:sz w:val="24"/>
          <w:szCs w:val="24"/>
          <w:lang w:val="el-GR"/>
        </w:rPr>
        <w:t xml:space="preserve">, α και β-μεσογειακή αναιμία, </w:t>
      </w:r>
      <w:proofErr w:type="spellStart"/>
      <w:r w:rsidRPr="009B23CC">
        <w:rPr>
          <w:rFonts w:ascii="Times New Roman" w:hAnsi="Times New Roman"/>
          <w:sz w:val="24"/>
          <w:szCs w:val="24"/>
          <w:lang w:val="el-GR"/>
        </w:rPr>
        <w:t>νευρομυϊκά</w:t>
      </w:r>
      <w:proofErr w:type="spellEnd"/>
      <w:r w:rsidRPr="009B23CC">
        <w:rPr>
          <w:rFonts w:ascii="Times New Roman" w:hAnsi="Times New Roman"/>
          <w:sz w:val="24"/>
          <w:szCs w:val="24"/>
          <w:lang w:val="el-GR"/>
        </w:rPr>
        <w:t xml:space="preserve"> νοσήματα, </w:t>
      </w:r>
      <w:proofErr w:type="spellStart"/>
      <w:r w:rsidRPr="009B23CC">
        <w:rPr>
          <w:rFonts w:ascii="Times New Roman" w:hAnsi="Times New Roman"/>
          <w:sz w:val="24"/>
          <w:szCs w:val="24"/>
          <w:lang w:val="el-GR"/>
        </w:rPr>
        <w:t>φακωματώσεις</w:t>
      </w:r>
      <w:proofErr w:type="spellEnd"/>
      <w:r w:rsidRPr="009B23CC">
        <w:rPr>
          <w:rFonts w:ascii="Times New Roman" w:hAnsi="Times New Roman"/>
          <w:sz w:val="24"/>
          <w:szCs w:val="24"/>
          <w:lang w:val="el-GR"/>
        </w:rPr>
        <w:t xml:space="preserve">, μεταβολικά, νοσήματα επέκτασης </w:t>
      </w:r>
      <w:proofErr w:type="spellStart"/>
      <w:r w:rsidRPr="009B23CC">
        <w:rPr>
          <w:rFonts w:ascii="Times New Roman" w:hAnsi="Times New Roman"/>
          <w:sz w:val="24"/>
          <w:szCs w:val="24"/>
          <w:lang w:val="el-GR"/>
        </w:rPr>
        <w:t>τρινουκλεοτιδίων</w:t>
      </w:r>
      <w:proofErr w:type="spellEnd"/>
      <w:r w:rsidRPr="009B23CC">
        <w:rPr>
          <w:rFonts w:ascii="Times New Roman" w:hAnsi="Times New Roman"/>
          <w:sz w:val="24"/>
          <w:szCs w:val="24"/>
          <w:lang w:val="el-GR"/>
        </w:rPr>
        <w:t>, συσχέτιση γονότυπου-φαινότυπου</w:t>
      </w:r>
    </w:p>
    <w:p w:rsidR="003F5FE8" w:rsidRPr="009B23CC"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r w:rsidRPr="009B23CC">
        <w:rPr>
          <w:rFonts w:ascii="Times New Roman" w:hAnsi="Times New Roman"/>
          <w:sz w:val="24"/>
          <w:szCs w:val="24"/>
          <w:lang w:val="el-GR"/>
        </w:rPr>
        <w:t xml:space="preserve">Σύνδρομα με </w:t>
      </w:r>
      <w:proofErr w:type="spellStart"/>
      <w:r w:rsidRPr="009B23CC">
        <w:rPr>
          <w:rFonts w:ascii="Times New Roman" w:hAnsi="Times New Roman"/>
          <w:sz w:val="24"/>
          <w:szCs w:val="24"/>
          <w:lang w:val="el-GR"/>
        </w:rPr>
        <w:t>επιγενετικά</w:t>
      </w:r>
      <w:proofErr w:type="spellEnd"/>
      <w:r w:rsidRPr="009B23CC">
        <w:rPr>
          <w:rFonts w:ascii="Times New Roman" w:hAnsi="Times New Roman"/>
          <w:sz w:val="24"/>
          <w:szCs w:val="24"/>
          <w:lang w:val="el-GR"/>
        </w:rPr>
        <w:t xml:space="preserve"> φαινόμενα: μελέτη κλινικών περιπτώσεων, </w:t>
      </w:r>
      <w:proofErr w:type="spellStart"/>
      <w:r w:rsidRPr="009B23CC">
        <w:rPr>
          <w:rFonts w:ascii="Times New Roman" w:hAnsi="Times New Roman"/>
          <w:sz w:val="24"/>
          <w:szCs w:val="24"/>
        </w:rPr>
        <w:t>Prader</w:t>
      </w:r>
      <w:proofErr w:type="spellEnd"/>
      <w:r w:rsidRPr="009B23CC">
        <w:rPr>
          <w:rFonts w:ascii="Times New Roman" w:hAnsi="Times New Roman"/>
          <w:sz w:val="24"/>
          <w:szCs w:val="24"/>
          <w:lang w:val="el-GR"/>
        </w:rPr>
        <w:t>-</w:t>
      </w:r>
      <w:proofErr w:type="spellStart"/>
      <w:r w:rsidRPr="009B23CC">
        <w:rPr>
          <w:rFonts w:ascii="Times New Roman" w:hAnsi="Times New Roman"/>
          <w:sz w:val="24"/>
          <w:szCs w:val="24"/>
        </w:rPr>
        <w:t>Willi</w:t>
      </w:r>
      <w:proofErr w:type="spellEnd"/>
      <w:r w:rsidRPr="009B23CC">
        <w:rPr>
          <w:rFonts w:ascii="Times New Roman" w:hAnsi="Times New Roman"/>
          <w:sz w:val="24"/>
          <w:szCs w:val="24"/>
          <w:lang w:val="el-GR"/>
        </w:rPr>
        <w:t xml:space="preserve">, </w:t>
      </w:r>
      <w:proofErr w:type="spellStart"/>
      <w:r w:rsidRPr="009B23CC">
        <w:rPr>
          <w:rFonts w:ascii="Times New Roman" w:hAnsi="Times New Roman"/>
          <w:sz w:val="24"/>
          <w:szCs w:val="24"/>
        </w:rPr>
        <w:t>Angelman</w:t>
      </w:r>
      <w:proofErr w:type="spellEnd"/>
      <w:r w:rsidRPr="009B23CC">
        <w:rPr>
          <w:rFonts w:ascii="Times New Roman" w:hAnsi="Times New Roman"/>
          <w:sz w:val="24"/>
          <w:szCs w:val="24"/>
          <w:lang w:val="el-GR"/>
        </w:rPr>
        <w:t xml:space="preserve">, </w:t>
      </w:r>
      <w:r w:rsidRPr="009B23CC">
        <w:rPr>
          <w:rFonts w:ascii="Times New Roman" w:hAnsi="Times New Roman"/>
          <w:sz w:val="24"/>
          <w:szCs w:val="24"/>
        </w:rPr>
        <w:t>Silver</w:t>
      </w:r>
      <w:r w:rsidRPr="009B23CC">
        <w:rPr>
          <w:rFonts w:ascii="Times New Roman" w:hAnsi="Times New Roman"/>
          <w:sz w:val="24"/>
          <w:szCs w:val="24"/>
          <w:lang w:val="el-GR"/>
        </w:rPr>
        <w:t xml:space="preserve"> </w:t>
      </w:r>
      <w:r w:rsidRPr="009B23CC">
        <w:rPr>
          <w:rFonts w:ascii="Times New Roman" w:hAnsi="Times New Roman"/>
          <w:sz w:val="24"/>
          <w:szCs w:val="24"/>
        </w:rPr>
        <w:t>Russell</w:t>
      </w:r>
      <w:r w:rsidRPr="009B23CC">
        <w:rPr>
          <w:rFonts w:ascii="Times New Roman" w:hAnsi="Times New Roman"/>
          <w:sz w:val="24"/>
          <w:szCs w:val="24"/>
          <w:lang w:val="el-GR"/>
        </w:rPr>
        <w:t xml:space="preserve">, </w:t>
      </w:r>
      <w:r w:rsidRPr="009B23CC">
        <w:rPr>
          <w:rFonts w:ascii="Times New Roman" w:hAnsi="Times New Roman"/>
          <w:sz w:val="24"/>
          <w:szCs w:val="24"/>
        </w:rPr>
        <w:t>Beckwith</w:t>
      </w:r>
      <w:r w:rsidRPr="009B23CC">
        <w:rPr>
          <w:rFonts w:ascii="Times New Roman" w:hAnsi="Times New Roman"/>
          <w:sz w:val="24"/>
          <w:szCs w:val="24"/>
          <w:lang w:val="el-GR"/>
        </w:rPr>
        <w:t>-</w:t>
      </w:r>
      <w:proofErr w:type="spellStart"/>
      <w:r w:rsidRPr="009B23CC">
        <w:rPr>
          <w:rFonts w:ascii="Times New Roman" w:hAnsi="Times New Roman"/>
          <w:sz w:val="24"/>
          <w:szCs w:val="24"/>
        </w:rPr>
        <w:t>Wiederman</w:t>
      </w:r>
      <w:proofErr w:type="spellEnd"/>
      <w:r w:rsidRPr="009B23CC">
        <w:rPr>
          <w:rFonts w:ascii="Times New Roman" w:hAnsi="Times New Roman"/>
          <w:sz w:val="24"/>
          <w:szCs w:val="24"/>
          <w:lang w:val="el-GR"/>
        </w:rPr>
        <w:t xml:space="preserve">, σύνδρομο </w:t>
      </w:r>
      <w:r w:rsidRPr="009B23CC">
        <w:rPr>
          <w:rFonts w:ascii="Times New Roman" w:hAnsi="Times New Roman"/>
          <w:sz w:val="24"/>
          <w:szCs w:val="24"/>
        </w:rPr>
        <w:t>RETT</w:t>
      </w:r>
    </w:p>
    <w:p w:rsidR="003F5FE8" w:rsidRPr="009B23CC"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r w:rsidRPr="009B23CC">
        <w:rPr>
          <w:rFonts w:ascii="Times New Roman" w:hAnsi="Times New Roman"/>
          <w:sz w:val="24"/>
          <w:szCs w:val="24"/>
          <w:lang w:val="el-GR"/>
        </w:rPr>
        <w:t xml:space="preserve">Γενετική προδιάθεση σε κοινά χρόνια </w:t>
      </w:r>
      <w:proofErr w:type="spellStart"/>
      <w:r w:rsidRPr="009B23CC">
        <w:rPr>
          <w:rFonts w:ascii="Times New Roman" w:hAnsi="Times New Roman"/>
          <w:sz w:val="24"/>
          <w:szCs w:val="24"/>
          <w:lang w:val="el-GR"/>
        </w:rPr>
        <w:t>πολυπαραγοντικά</w:t>
      </w:r>
      <w:proofErr w:type="spellEnd"/>
      <w:r w:rsidRPr="009B23CC">
        <w:rPr>
          <w:rFonts w:ascii="Times New Roman" w:hAnsi="Times New Roman"/>
          <w:sz w:val="24"/>
          <w:szCs w:val="24"/>
          <w:lang w:val="el-GR"/>
        </w:rPr>
        <w:t xml:space="preserve"> νοσήματα: μελέτη κλινικών περιπτώσεων, σακχαρώδης διαβήτης τύπου 2, μεταβολικό σύνδρομο, συγγενείς καρδιοπάθειες, </w:t>
      </w:r>
      <w:proofErr w:type="spellStart"/>
      <w:r w:rsidRPr="009B23CC">
        <w:rPr>
          <w:rFonts w:ascii="Times New Roman" w:hAnsi="Times New Roman"/>
          <w:sz w:val="24"/>
          <w:szCs w:val="24"/>
          <w:lang w:val="el-GR"/>
        </w:rPr>
        <w:t>αρρυθμογόνες</w:t>
      </w:r>
      <w:proofErr w:type="spellEnd"/>
      <w:r w:rsidRPr="009B23CC">
        <w:rPr>
          <w:rFonts w:ascii="Times New Roman" w:hAnsi="Times New Roman"/>
          <w:sz w:val="24"/>
          <w:szCs w:val="24"/>
          <w:lang w:val="el-GR"/>
        </w:rPr>
        <w:t xml:space="preserve"> </w:t>
      </w:r>
      <w:proofErr w:type="spellStart"/>
      <w:r w:rsidRPr="009B23CC">
        <w:rPr>
          <w:rFonts w:ascii="Times New Roman" w:hAnsi="Times New Roman"/>
          <w:sz w:val="24"/>
          <w:szCs w:val="24"/>
          <w:lang w:val="el-GR"/>
        </w:rPr>
        <w:t>διαυλοπάθειες</w:t>
      </w:r>
      <w:proofErr w:type="spellEnd"/>
      <w:r w:rsidRPr="009B23CC">
        <w:rPr>
          <w:rFonts w:ascii="Times New Roman" w:hAnsi="Times New Roman"/>
          <w:sz w:val="24"/>
          <w:szCs w:val="24"/>
          <w:lang w:val="el-GR"/>
        </w:rPr>
        <w:t>, μυοκαρδιοπάθειες, συσχέτιση γονότυπου-φαινότυπου - περιβαλλοντικών παραγόντων</w:t>
      </w:r>
    </w:p>
    <w:p w:rsidR="003F5FE8" w:rsidRPr="009B23CC"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r w:rsidRPr="009B23CC">
        <w:rPr>
          <w:rFonts w:ascii="Times New Roman" w:hAnsi="Times New Roman"/>
          <w:sz w:val="24"/>
          <w:szCs w:val="24"/>
          <w:lang w:val="el-GR"/>
        </w:rPr>
        <w:t xml:space="preserve">Κλινική σημασία των ευρημάτων από τις νέες τεχνολογίες στη διερεύνηση των γενετικών νοσημάτων: </w:t>
      </w:r>
      <w:proofErr w:type="spellStart"/>
      <w:r w:rsidRPr="009B23CC">
        <w:rPr>
          <w:rFonts w:ascii="Times New Roman" w:hAnsi="Times New Roman"/>
          <w:sz w:val="24"/>
          <w:szCs w:val="24"/>
          <w:lang w:val="el-GR"/>
        </w:rPr>
        <w:t>μικροσυστοιχίες</w:t>
      </w:r>
      <w:proofErr w:type="spellEnd"/>
      <w:r w:rsidRPr="009B23CC">
        <w:rPr>
          <w:rFonts w:ascii="Times New Roman" w:hAnsi="Times New Roman"/>
          <w:sz w:val="24"/>
          <w:szCs w:val="24"/>
          <w:lang w:val="el-GR"/>
        </w:rPr>
        <w:t xml:space="preserve"> </w:t>
      </w:r>
      <w:r w:rsidRPr="009B23CC">
        <w:rPr>
          <w:rFonts w:ascii="Times New Roman" w:hAnsi="Times New Roman"/>
          <w:sz w:val="24"/>
          <w:szCs w:val="24"/>
        </w:rPr>
        <w:t>DNA</w:t>
      </w:r>
      <w:r w:rsidRPr="009B23CC">
        <w:rPr>
          <w:rFonts w:ascii="Times New Roman" w:hAnsi="Times New Roman"/>
          <w:sz w:val="24"/>
          <w:szCs w:val="24"/>
          <w:lang w:val="el-GR"/>
        </w:rPr>
        <w:t>/</w:t>
      </w:r>
      <w:r w:rsidRPr="009B23CC">
        <w:rPr>
          <w:rFonts w:ascii="Times New Roman" w:hAnsi="Times New Roman"/>
          <w:sz w:val="24"/>
          <w:szCs w:val="24"/>
        </w:rPr>
        <w:t>RNA</w:t>
      </w:r>
      <w:r w:rsidRPr="009B23CC">
        <w:rPr>
          <w:rFonts w:ascii="Times New Roman" w:hAnsi="Times New Roman"/>
          <w:sz w:val="24"/>
          <w:szCs w:val="24"/>
          <w:lang w:val="el-GR"/>
        </w:rPr>
        <w:t xml:space="preserve">/ </w:t>
      </w:r>
      <w:proofErr w:type="spellStart"/>
      <w:r w:rsidRPr="009B23CC">
        <w:rPr>
          <w:rFonts w:ascii="Times New Roman" w:hAnsi="Times New Roman"/>
          <w:sz w:val="24"/>
          <w:szCs w:val="24"/>
        </w:rPr>
        <w:t>miRNA</w:t>
      </w:r>
      <w:proofErr w:type="spellEnd"/>
      <w:r w:rsidRPr="009B23CC">
        <w:rPr>
          <w:rFonts w:ascii="Times New Roman" w:hAnsi="Times New Roman"/>
          <w:sz w:val="24"/>
          <w:szCs w:val="24"/>
          <w:lang w:val="el-GR"/>
        </w:rPr>
        <w:t>, ανάλυση αλληλουχίας επόμενης γενεάς (</w:t>
      </w:r>
      <w:r w:rsidRPr="009B23CC">
        <w:rPr>
          <w:rFonts w:ascii="Times New Roman" w:hAnsi="Times New Roman"/>
          <w:sz w:val="24"/>
          <w:szCs w:val="24"/>
        </w:rPr>
        <w:t>WES</w:t>
      </w:r>
      <w:r w:rsidRPr="009B23CC">
        <w:rPr>
          <w:rFonts w:ascii="Times New Roman" w:hAnsi="Times New Roman"/>
          <w:sz w:val="24"/>
          <w:szCs w:val="24"/>
          <w:lang w:val="el-GR"/>
        </w:rPr>
        <w:t xml:space="preserve">, </w:t>
      </w:r>
      <w:r w:rsidRPr="009B23CC">
        <w:rPr>
          <w:rFonts w:ascii="Times New Roman" w:hAnsi="Times New Roman"/>
          <w:sz w:val="24"/>
          <w:szCs w:val="24"/>
        </w:rPr>
        <w:t>WGS</w:t>
      </w:r>
      <w:r w:rsidRPr="009B23CC">
        <w:rPr>
          <w:rFonts w:ascii="Times New Roman" w:hAnsi="Times New Roman"/>
          <w:sz w:val="24"/>
          <w:szCs w:val="24"/>
          <w:lang w:val="el-GR"/>
        </w:rPr>
        <w:t xml:space="preserve">), </w:t>
      </w:r>
      <w:proofErr w:type="spellStart"/>
      <w:r w:rsidRPr="009B23CC">
        <w:rPr>
          <w:rFonts w:ascii="Times New Roman" w:hAnsi="Times New Roman"/>
          <w:sz w:val="24"/>
          <w:szCs w:val="24"/>
        </w:rPr>
        <w:t>RNAseq</w:t>
      </w:r>
      <w:proofErr w:type="spellEnd"/>
    </w:p>
    <w:p w:rsidR="003F5FE8" w:rsidRPr="009B23CC"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r w:rsidRPr="009B23CC">
        <w:rPr>
          <w:rFonts w:ascii="Times New Roman" w:hAnsi="Times New Roman"/>
          <w:sz w:val="24"/>
          <w:szCs w:val="24"/>
          <w:lang w:val="el-GR"/>
        </w:rPr>
        <w:t xml:space="preserve">Γενετική συμβουλευτική: μελέτη κλινικών περιπτώσεων, εκτίμηση γενετικού κινδύνου, </w:t>
      </w:r>
      <w:proofErr w:type="spellStart"/>
      <w:r w:rsidRPr="009B23CC">
        <w:rPr>
          <w:rFonts w:ascii="Times New Roman" w:hAnsi="Times New Roman"/>
          <w:sz w:val="24"/>
          <w:szCs w:val="24"/>
          <w:lang w:val="el-GR"/>
        </w:rPr>
        <w:t>προσυμπτωματκός</w:t>
      </w:r>
      <w:proofErr w:type="spellEnd"/>
      <w:r w:rsidRPr="009B23CC">
        <w:rPr>
          <w:rFonts w:ascii="Times New Roman" w:hAnsi="Times New Roman"/>
          <w:sz w:val="24"/>
          <w:szCs w:val="24"/>
          <w:lang w:val="el-GR"/>
        </w:rPr>
        <w:t xml:space="preserve"> –προγεννητικός- </w:t>
      </w:r>
      <w:proofErr w:type="spellStart"/>
      <w:r w:rsidRPr="009B23CC">
        <w:rPr>
          <w:rFonts w:ascii="Times New Roman" w:hAnsi="Times New Roman"/>
          <w:sz w:val="24"/>
          <w:szCs w:val="24"/>
          <w:lang w:val="el-GR"/>
        </w:rPr>
        <w:t>προεμφυτευτικός</w:t>
      </w:r>
      <w:proofErr w:type="spellEnd"/>
      <w:r w:rsidRPr="009B23CC">
        <w:rPr>
          <w:rFonts w:ascii="Times New Roman" w:hAnsi="Times New Roman"/>
          <w:sz w:val="24"/>
          <w:szCs w:val="24"/>
          <w:lang w:val="el-GR"/>
        </w:rPr>
        <w:t xml:space="preserve"> έλεγχος, </w:t>
      </w:r>
      <w:proofErr w:type="spellStart"/>
      <w:r w:rsidRPr="009B23CC">
        <w:rPr>
          <w:rFonts w:ascii="Times New Roman" w:hAnsi="Times New Roman"/>
          <w:iCs/>
          <w:sz w:val="24"/>
          <w:szCs w:val="24"/>
          <w:lang w:val="el-GR"/>
        </w:rPr>
        <w:t>βιοηθικά</w:t>
      </w:r>
      <w:proofErr w:type="spellEnd"/>
      <w:r w:rsidRPr="009B23CC">
        <w:rPr>
          <w:rFonts w:ascii="Times New Roman" w:hAnsi="Times New Roman"/>
          <w:iCs/>
          <w:sz w:val="24"/>
          <w:szCs w:val="24"/>
          <w:lang w:val="el-GR"/>
        </w:rPr>
        <w:t xml:space="preserve"> ζητήματα, διαχείριση ασθενών και οικογενειών</w:t>
      </w:r>
      <w:r w:rsidRPr="009B23CC">
        <w:rPr>
          <w:rFonts w:ascii="Times New Roman" w:hAnsi="Times New Roman"/>
          <w:sz w:val="24"/>
          <w:szCs w:val="24"/>
          <w:lang w:val="el-GR"/>
        </w:rPr>
        <w:t xml:space="preserve"> </w:t>
      </w:r>
    </w:p>
    <w:p w:rsidR="003F5FE8" w:rsidRPr="009B23CC"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r w:rsidRPr="009B23CC">
        <w:rPr>
          <w:rFonts w:ascii="Times New Roman" w:hAnsi="Times New Roman"/>
          <w:sz w:val="24"/>
          <w:szCs w:val="24"/>
          <w:lang w:val="el-GR"/>
        </w:rPr>
        <w:t xml:space="preserve">Πρόληψη γενετικών νοσημάτων- στρατηγικές προσέγγισης: μελέτη κλινικών περιπτώσεων, ανιχνευτικά προγράμματα γενικού πληθυσμού/ νεογνών/ ατόμων και ομάδων υψηλού κινδύνου/ προγεννητικός- </w:t>
      </w:r>
      <w:proofErr w:type="spellStart"/>
      <w:r w:rsidRPr="009B23CC">
        <w:rPr>
          <w:rFonts w:ascii="Times New Roman" w:hAnsi="Times New Roman"/>
          <w:sz w:val="24"/>
          <w:szCs w:val="24"/>
          <w:lang w:val="el-GR"/>
        </w:rPr>
        <w:t>προεμφυτευτικός</w:t>
      </w:r>
      <w:proofErr w:type="spellEnd"/>
      <w:r w:rsidRPr="009B23CC">
        <w:rPr>
          <w:rFonts w:ascii="Times New Roman" w:hAnsi="Times New Roman"/>
          <w:sz w:val="24"/>
          <w:szCs w:val="24"/>
          <w:lang w:val="el-GR"/>
        </w:rPr>
        <w:t xml:space="preserve">- </w:t>
      </w:r>
      <w:proofErr w:type="spellStart"/>
      <w:r w:rsidRPr="009B23CC">
        <w:rPr>
          <w:rFonts w:ascii="Times New Roman" w:hAnsi="Times New Roman"/>
          <w:sz w:val="24"/>
          <w:szCs w:val="24"/>
          <w:lang w:val="el-GR"/>
        </w:rPr>
        <w:t>προσυμπτωματικός</w:t>
      </w:r>
      <w:proofErr w:type="spellEnd"/>
      <w:r w:rsidRPr="009B23CC">
        <w:rPr>
          <w:rFonts w:ascii="Times New Roman" w:hAnsi="Times New Roman"/>
          <w:sz w:val="24"/>
          <w:szCs w:val="24"/>
          <w:lang w:val="el-GR"/>
        </w:rPr>
        <w:t xml:space="preserve"> έλεγχος</w:t>
      </w:r>
    </w:p>
    <w:p w:rsidR="003F5FE8" w:rsidRDefault="003F5FE8" w:rsidP="003615D9">
      <w:pPr>
        <w:numPr>
          <w:ilvl w:val="0"/>
          <w:numId w:val="2"/>
        </w:numPr>
        <w:tabs>
          <w:tab w:val="clear" w:pos="1440"/>
          <w:tab w:val="num" w:pos="851"/>
        </w:tabs>
        <w:spacing w:after="0" w:line="240" w:lineRule="auto"/>
        <w:ind w:left="851" w:hanging="425"/>
        <w:jc w:val="both"/>
        <w:rPr>
          <w:rFonts w:ascii="Times New Roman" w:hAnsi="Times New Roman"/>
          <w:sz w:val="24"/>
          <w:szCs w:val="24"/>
          <w:lang w:val="el-GR"/>
        </w:rPr>
      </w:pPr>
      <w:r w:rsidRPr="009B23CC">
        <w:rPr>
          <w:rFonts w:ascii="Times New Roman" w:hAnsi="Times New Roman"/>
          <w:sz w:val="24"/>
          <w:szCs w:val="24"/>
          <w:lang w:val="el-GR"/>
        </w:rPr>
        <w:t xml:space="preserve">Νέα θεραπευτικά πρωτόκολλα- </w:t>
      </w:r>
      <w:proofErr w:type="spellStart"/>
      <w:r w:rsidRPr="009B23CC">
        <w:rPr>
          <w:rFonts w:ascii="Times New Roman" w:hAnsi="Times New Roman"/>
          <w:sz w:val="24"/>
          <w:szCs w:val="24"/>
          <w:lang w:val="el-GR"/>
        </w:rPr>
        <w:t>φαρμακογονιδιωματική</w:t>
      </w:r>
      <w:proofErr w:type="spellEnd"/>
      <w:r w:rsidRPr="009B23CC">
        <w:rPr>
          <w:rFonts w:ascii="Times New Roman" w:hAnsi="Times New Roman"/>
          <w:sz w:val="24"/>
          <w:szCs w:val="24"/>
          <w:lang w:val="el-GR"/>
        </w:rPr>
        <w:t xml:space="preserve">- εξατομικευμένη ιατρική: </w:t>
      </w:r>
      <w:r w:rsidRPr="003615D9">
        <w:rPr>
          <w:rFonts w:ascii="Times New Roman" w:hAnsi="Times New Roman"/>
          <w:sz w:val="24"/>
          <w:szCs w:val="24"/>
          <w:lang w:val="el-GR"/>
        </w:rPr>
        <w:t xml:space="preserve">μελέτη κλινικών περιπτώσεων </w:t>
      </w:r>
    </w:p>
    <w:p w:rsidR="003615D9" w:rsidRPr="003615D9" w:rsidRDefault="003615D9" w:rsidP="003615D9">
      <w:pPr>
        <w:spacing w:after="0" w:line="240" w:lineRule="auto"/>
        <w:ind w:left="1418"/>
        <w:jc w:val="both"/>
        <w:rPr>
          <w:rFonts w:ascii="Times New Roman" w:hAnsi="Times New Roman"/>
          <w:sz w:val="24"/>
          <w:szCs w:val="24"/>
          <w:lang w:val="el-GR"/>
        </w:rPr>
      </w:pPr>
    </w:p>
    <w:p w:rsidR="003615D9" w:rsidRPr="003615D9" w:rsidRDefault="003615D9" w:rsidP="003615D9">
      <w:pPr>
        <w:spacing w:after="0" w:line="240" w:lineRule="auto"/>
        <w:jc w:val="both"/>
        <w:rPr>
          <w:rFonts w:ascii="Times New Roman" w:eastAsia="SimSun" w:hAnsi="Times New Roman"/>
          <w:color w:val="000000" w:themeColor="text1"/>
          <w:sz w:val="24"/>
          <w:szCs w:val="24"/>
          <w:lang w:val="el-GR"/>
        </w:rPr>
      </w:pPr>
      <w:r w:rsidRPr="003615D9">
        <w:rPr>
          <w:rFonts w:ascii="Times New Roman" w:eastAsia="SimSun" w:hAnsi="Times New Roman"/>
          <w:color w:val="000000" w:themeColor="text1"/>
          <w:sz w:val="24"/>
          <w:szCs w:val="24"/>
          <w:lang w:val="el-GR"/>
        </w:rPr>
        <w:t xml:space="preserve">Τα γενετικά νοσήματα αποτελούν χρόνια νοσήματα με σοβαρή αρνητική επίδραση τόσο στην ποιότητα ζωής όσο και το προσδόκιμο επιβίωσης. Μεμονωμένα τα γενετικά νοσήματα είναι ιδιαιτέρως σπάνια και ενώ είναι δυνατόν η συχνότητα τους να μην ξεπερνά τα 200.000 άτομα στις Η.Π.Α ή τον 1 στους 2000 στη Ευρώπη, συλλογικά όμως επηρεάζουν 350 εκατομμύρια άτομα παγκοσμίως. Ορισμένες γενετικές ασθένειες καθίστανται δραματικές είτε επειδή είναι η κύρια αιτία θνησιμότητας, τόσο σε πρώιμα στάδια ζωής (π.χ. </w:t>
      </w:r>
      <w:proofErr w:type="spellStart"/>
      <w:r w:rsidRPr="003615D9">
        <w:rPr>
          <w:rFonts w:ascii="Times New Roman" w:eastAsia="SimSun" w:hAnsi="Times New Roman"/>
          <w:color w:val="000000" w:themeColor="text1"/>
          <w:sz w:val="24"/>
          <w:szCs w:val="24"/>
          <w:lang w:val="el-GR"/>
        </w:rPr>
        <w:t>Νωτιαία</w:t>
      </w:r>
      <w:proofErr w:type="spellEnd"/>
      <w:r w:rsidRPr="003615D9">
        <w:rPr>
          <w:rFonts w:ascii="Times New Roman" w:eastAsia="SimSun" w:hAnsi="Times New Roman"/>
          <w:color w:val="000000" w:themeColor="text1"/>
          <w:sz w:val="24"/>
          <w:szCs w:val="24"/>
          <w:lang w:val="el-GR"/>
        </w:rPr>
        <w:t xml:space="preserve"> μυϊκή ατροφία, τύπου Ι) όσο και αργότερα (π.χ. Κυστική </w:t>
      </w:r>
      <w:proofErr w:type="spellStart"/>
      <w:r w:rsidRPr="003615D9">
        <w:rPr>
          <w:rFonts w:ascii="Times New Roman" w:eastAsia="SimSun" w:hAnsi="Times New Roman"/>
          <w:color w:val="000000" w:themeColor="text1"/>
          <w:sz w:val="24"/>
          <w:szCs w:val="24"/>
          <w:lang w:val="el-GR"/>
        </w:rPr>
        <w:t>Ίνωση</w:t>
      </w:r>
      <w:proofErr w:type="spellEnd"/>
      <w:r w:rsidRPr="003615D9">
        <w:rPr>
          <w:rFonts w:ascii="Times New Roman" w:eastAsia="SimSun" w:hAnsi="Times New Roman"/>
          <w:color w:val="000000" w:themeColor="text1"/>
          <w:sz w:val="24"/>
          <w:szCs w:val="24"/>
          <w:lang w:val="el-GR"/>
        </w:rPr>
        <w:t>) ή επειδή παρουσιάζουν σοβαρές και δυσμενείς επιπτώσεις στους ασθενείς και τις οικογένειές τους. Σύμφωνα με πληροφορίες από το τον Παγκόσμιο Οργανισμό Υγείας (</w:t>
      </w:r>
      <w:r w:rsidRPr="003615D9">
        <w:rPr>
          <w:rFonts w:ascii="Times New Roman" w:eastAsia="SimSun" w:hAnsi="Times New Roman"/>
          <w:color w:val="000000" w:themeColor="text1"/>
          <w:sz w:val="24"/>
          <w:szCs w:val="24"/>
        </w:rPr>
        <w:t>WHO</w:t>
      </w:r>
      <w:r w:rsidRPr="003615D9">
        <w:rPr>
          <w:rFonts w:ascii="Times New Roman" w:eastAsia="SimSun" w:hAnsi="Times New Roman"/>
          <w:color w:val="000000" w:themeColor="text1"/>
          <w:sz w:val="24"/>
          <w:szCs w:val="24"/>
          <w:lang w:val="el-GR"/>
        </w:rPr>
        <w:t>) τα παιδιά που νοσηλεύονται και παρουσιάζουν γενετική συνδρομή αντιπροσωπεύουν περίπου τ</w:t>
      </w:r>
      <w:r w:rsidRPr="003615D9">
        <w:rPr>
          <w:rFonts w:ascii="Times New Roman" w:eastAsia="SimSun" w:hAnsi="Times New Roman"/>
          <w:color w:val="000000" w:themeColor="text1"/>
          <w:sz w:val="24"/>
          <w:szCs w:val="24"/>
        </w:rPr>
        <w:t>o</w:t>
      </w:r>
      <w:r w:rsidRPr="003615D9">
        <w:rPr>
          <w:rFonts w:ascii="Times New Roman" w:eastAsia="SimSun" w:hAnsi="Times New Roman"/>
          <w:color w:val="000000" w:themeColor="text1"/>
          <w:sz w:val="24"/>
          <w:szCs w:val="24"/>
          <w:lang w:val="el-GR"/>
        </w:rPr>
        <w:t xml:space="preserve"> 40% των ασθενών και ως εκ τούτου απαιτείται ένα σημαντικό ποσοστό, 50-80%, των πόρων που χρησιμοποιούνται στις μονάδες παιδιατρικής νοσοκομειακής περίθαλψης και στις υπηρεσίες υγείας, συμπεριλαμβανομένης της διάγνωσης και της θεραπείας.</w:t>
      </w:r>
    </w:p>
    <w:p w:rsidR="003615D9" w:rsidRPr="003615D9" w:rsidRDefault="003615D9" w:rsidP="003615D9">
      <w:pPr>
        <w:spacing w:after="0" w:line="240" w:lineRule="auto"/>
        <w:jc w:val="both"/>
        <w:rPr>
          <w:rFonts w:ascii="Times New Roman" w:hAnsi="Times New Roman"/>
          <w:color w:val="000000" w:themeColor="text1"/>
          <w:sz w:val="24"/>
          <w:szCs w:val="24"/>
          <w:lang w:val="el-GR"/>
        </w:rPr>
      </w:pPr>
      <w:r w:rsidRPr="003615D9">
        <w:rPr>
          <w:rFonts w:ascii="Times New Roman" w:hAnsi="Times New Roman"/>
          <w:color w:val="000000" w:themeColor="text1"/>
          <w:sz w:val="24"/>
          <w:szCs w:val="24"/>
          <w:lang w:val="el-GR"/>
        </w:rPr>
        <w:t xml:space="preserve">Η λεπτομερής μελέτη του </w:t>
      </w:r>
      <w:proofErr w:type="spellStart"/>
      <w:r w:rsidRPr="003615D9">
        <w:rPr>
          <w:rFonts w:ascii="Times New Roman" w:hAnsi="Times New Roman"/>
          <w:color w:val="000000" w:themeColor="text1"/>
          <w:sz w:val="24"/>
          <w:szCs w:val="24"/>
          <w:lang w:val="el-GR"/>
        </w:rPr>
        <w:t>γονιδιώματος</w:t>
      </w:r>
      <w:proofErr w:type="spellEnd"/>
      <w:r w:rsidRPr="003615D9">
        <w:rPr>
          <w:rFonts w:ascii="Times New Roman" w:hAnsi="Times New Roman"/>
          <w:color w:val="000000" w:themeColor="text1"/>
          <w:sz w:val="24"/>
          <w:szCs w:val="24"/>
          <w:lang w:val="el-GR"/>
        </w:rPr>
        <w:t xml:space="preserve"> με την εφαρμογή των σύγχρονων μεθοδολογιών από πολλές επιστημονικές ομάδες προσφέρει καθημερινά έναν τεράστιο όγκο πληροφοριών χρήσιμων για την κατανόηση της </w:t>
      </w:r>
      <w:proofErr w:type="spellStart"/>
      <w:r w:rsidRPr="003615D9">
        <w:rPr>
          <w:rFonts w:ascii="Times New Roman" w:hAnsi="Times New Roman"/>
          <w:color w:val="000000" w:themeColor="text1"/>
          <w:sz w:val="24"/>
          <w:szCs w:val="24"/>
          <w:lang w:val="el-GR"/>
        </w:rPr>
        <w:t>παθοφυσιολογίας</w:t>
      </w:r>
      <w:proofErr w:type="spellEnd"/>
      <w:r w:rsidRPr="003615D9">
        <w:rPr>
          <w:rFonts w:ascii="Times New Roman" w:hAnsi="Times New Roman"/>
          <w:color w:val="000000" w:themeColor="text1"/>
          <w:sz w:val="24"/>
          <w:szCs w:val="24"/>
          <w:lang w:val="el-GR"/>
        </w:rPr>
        <w:t xml:space="preserve"> και της ερμηνεία των </w:t>
      </w:r>
      <w:proofErr w:type="spellStart"/>
      <w:r w:rsidRPr="003615D9">
        <w:rPr>
          <w:rFonts w:ascii="Times New Roman" w:hAnsi="Times New Roman"/>
          <w:color w:val="000000" w:themeColor="text1"/>
          <w:sz w:val="24"/>
          <w:szCs w:val="24"/>
          <w:lang w:val="el-GR"/>
        </w:rPr>
        <w:t>φαινοτυπικών</w:t>
      </w:r>
      <w:proofErr w:type="spellEnd"/>
      <w:r w:rsidRPr="003615D9">
        <w:rPr>
          <w:rFonts w:ascii="Times New Roman" w:hAnsi="Times New Roman"/>
          <w:color w:val="000000" w:themeColor="text1"/>
          <w:sz w:val="24"/>
          <w:szCs w:val="24"/>
          <w:lang w:val="el-GR"/>
        </w:rPr>
        <w:t xml:space="preserve"> εκδηλώσεων για κοινά αλλά και σπάνια γενετικά νοσήματα. Επιπλέον σήμερα δίνεται η δυνατότητα συσχέτισης σημειακών πολυμορφισμών και πολυμορφισμών τμημάτων του </w:t>
      </w:r>
      <w:r w:rsidRPr="003615D9">
        <w:rPr>
          <w:rFonts w:ascii="Times New Roman" w:hAnsi="Times New Roman"/>
          <w:color w:val="000000" w:themeColor="text1"/>
          <w:sz w:val="24"/>
          <w:szCs w:val="24"/>
        </w:rPr>
        <w:t>DNA</w:t>
      </w:r>
      <w:r w:rsidRPr="003615D9">
        <w:rPr>
          <w:rFonts w:ascii="Times New Roman" w:hAnsi="Times New Roman"/>
          <w:color w:val="000000" w:themeColor="text1"/>
          <w:sz w:val="24"/>
          <w:szCs w:val="24"/>
          <w:lang w:val="el-GR"/>
        </w:rPr>
        <w:t xml:space="preserve"> με την πιθανότητα εκδήλωσης κοινών νοσημάτων όπως ο καρκίνος.</w:t>
      </w:r>
    </w:p>
    <w:sectPr w:rsidR="003615D9" w:rsidRPr="003615D9" w:rsidSect="007447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117D"/>
    <w:multiLevelType w:val="hybridMultilevel"/>
    <w:tmpl w:val="4EC08FB0"/>
    <w:lvl w:ilvl="0" w:tplc="0408000F">
      <w:start w:val="1"/>
      <w:numFmt w:val="decimal"/>
      <w:lvlText w:val="%1."/>
      <w:lvlJc w:val="left"/>
      <w:pPr>
        <w:tabs>
          <w:tab w:val="num" w:pos="1440"/>
        </w:tabs>
        <w:ind w:left="1440" w:hanging="360"/>
      </w:pPr>
      <w:rPr>
        <w:rFonts w:cs="Times New Roman"/>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abstractNum w:abstractNumId="1">
    <w:nsid w:val="7A6A07A1"/>
    <w:multiLevelType w:val="hybridMultilevel"/>
    <w:tmpl w:val="6B3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3C6687"/>
    <w:rsid w:val="00010EE6"/>
    <w:rsid w:val="00051D54"/>
    <w:rsid w:val="000A2DC8"/>
    <w:rsid w:val="000E2153"/>
    <w:rsid w:val="00101DEB"/>
    <w:rsid w:val="00161EF7"/>
    <w:rsid w:val="002D3C79"/>
    <w:rsid w:val="003615D9"/>
    <w:rsid w:val="00383B43"/>
    <w:rsid w:val="003C6687"/>
    <w:rsid w:val="003F5FE8"/>
    <w:rsid w:val="00487B2E"/>
    <w:rsid w:val="005944AE"/>
    <w:rsid w:val="005D21F8"/>
    <w:rsid w:val="005E34BA"/>
    <w:rsid w:val="00611A59"/>
    <w:rsid w:val="00673436"/>
    <w:rsid w:val="0067525F"/>
    <w:rsid w:val="00702590"/>
    <w:rsid w:val="0073591F"/>
    <w:rsid w:val="00744781"/>
    <w:rsid w:val="007617CC"/>
    <w:rsid w:val="00761D53"/>
    <w:rsid w:val="00766E51"/>
    <w:rsid w:val="007860E4"/>
    <w:rsid w:val="00886923"/>
    <w:rsid w:val="008F7FDA"/>
    <w:rsid w:val="009873DC"/>
    <w:rsid w:val="009B23CC"/>
    <w:rsid w:val="009F021D"/>
    <w:rsid w:val="00A91457"/>
    <w:rsid w:val="00AF70C1"/>
    <w:rsid w:val="00B012DA"/>
    <w:rsid w:val="00B150BE"/>
    <w:rsid w:val="00B74AE2"/>
    <w:rsid w:val="00B94477"/>
    <w:rsid w:val="00BA5571"/>
    <w:rsid w:val="00C96550"/>
    <w:rsid w:val="00EF3DF9"/>
    <w:rsid w:val="00FC56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8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6550"/>
    <w:pPr>
      <w:ind w:left="720"/>
      <w:contextualSpacing/>
    </w:pPr>
  </w:style>
  <w:style w:type="paragraph" w:styleId="a4">
    <w:name w:val="Title"/>
    <w:basedOn w:val="a"/>
    <w:link w:val="Char"/>
    <w:uiPriority w:val="99"/>
    <w:qFormat/>
    <w:rsid w:val="00A91457"/>
    <w:pPr>
      <w:spacing w:after="0" w:line="240" w:lineRule="auto"/>
      <w:jc w:val="center"/>
    </w:pPr>
    <w:rPr>
      <w:rFonts w:ascii="Times New Roman" w:eastAsia="MS ??" w:hAnsi="Times New Roman"/>
      <w:b/>
      <w:sz w:val="28"/>
      <w:szCs w:val="20"/>
    </w:rPr>
  </w:style>
  <w:style w:type="character" w:customStyle="1" w:styleId="Char">
    <w:name w:val="Τίτλος Char"/>
    <w:basedOn w:val="a0"/>
    <w:link w:val="a4"/>
    <w:uiPriority w:val="99"/>
    <w:locked/>
    <w:rsid w:val="00A91457"/>
    <w:rPr>
      <w:rFonts w:ascii="Times New Roman" w:eastAsia="MS ??" w:hAnsi="Times New Roman" w:cs="Times New Roman"/>
      <w:b/>
      <w:sz w:val="20"/>
      <w:szCs w:val="20"/>
    </w:rPr>
  </w:style>
  <w:style w:type="paragraph" w:styleId="a5">
    <w:name w:val="Balloon Text"/>
    <w:basedOn w:val="a"/>
    <w:link w:val="Char0"/>
    <w:uiPriority w:val="99"/>
    <w:semiHidden/>
    <w:rsid w:val="009B23CC"/>
    <w:rPr>
      <w:rFonts w:ascii="Tahoma" w:hAnsi="Tahoma" w:cs="Tahoma"/>
      <w:sz w:val="16"/>
      <w:szCs w:val="16"/>
    </w:rPr>
  </w:style>
  <w:style w:type="character" w:customStyle="1" w:styleId="Char0">
    <w:name w:val="Κείμενο πλαισίου Char"/>
    <w:basedOn w:val="a0"/>
    <w:link w:val="a5"/>
    <w:uiPriority w:val="99"/>
    <w:semiHidden/>
    <w:rsid w:val="008C159E"/>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3750</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2017-01-11T12:28:00Z</cp:lastPrinted>
  <dcterms:created xsi:type="dcterms:W3CDTF">2018-09-19T06:43:00Z</dcterms:created>
  <dcterms:modified xsi:type="dcterms:W3CDTF">2018-09-19T06:43:00Z</dcterms:modified>
</cp:coreProperties>
</file>