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FE" w:rsidRPr="003C64CC" w:rsidRDefault="00B83FFE" w:rsidP="003C64CC">
      <w:pPr>
        <w:jc w:val="center"/>
      </w:pPr>
      <w:r>
        <w:rPr>
          <w:b/>
          <w:bCs/>
          <w:sz w:val="28"/>
        </w:rPr>
        <w:t>“Η Ψυχοθεραπεία στην Ιατρική: Επιστήμη και Τέχνη”</w:t>
      </w:r>
    </w:p>
    <w:p w:rsidR="00B83FFE" w:rsidRDefault="00B83FFE" w:rsidP="003C64CC">
      <w:r>
        <w:t xml:space="preserve"> Ο </w:t>
      </w:r>
      <w:proofErr w:type="spellStart"/>
      <w:r>
        <w:t>εστιασμός</w:t>
      </w:r>
      <w:proofErr w:type="spellEnd"/>
      <w:r>
        <w:t xml:space="preserve"> στην βιοτεχνολογική εξέλιξη της σύγχρονης ιατρικής πρακτικής, τείνει να παραμελεί πλευρές της ανθρώπινης σχέσης ανάμεσα σε ιατρό και ασθενή , τόσο σε επίπεδο προσέγγισης και συμπεριφοράς του ιατρού προς τον ασθενή, όσο και σε επίπεδο ειδικών ψυχοθεραπευτικών πρακτικών και τεχνικών που μπορούν να χρησιμοποιηθούν παράλληλα με την καθαυτό σωματική ιατρική (και ψυχιατρική) θεραπεία. </w:t>
      </w:r>
    </w:p>
    <w:p w:rsidR="003C64CC" w:rsidRDefault="00B83FFE" w:rsidP="003C64CC">
      <w:r>
        <w:t> Το μάθημα που προτείνουμε αποσκοπεί</w:t>
      </w:r>
      <w:r w:rsidR="003C64CC" w:rsidRPr="003C64CC">
        <w:t xml:space="preserve"> </w:t>
      </w:r>
    </w:p>
    <w:p w:rsidR="003C64CC" w:rsidRPr="003C64CC" w:rsidRDefault="003C64CC" w:rsidP="003C64CC"/>
    <w:p w:rsidR="003C64CC" w:rsidRDefault="00B83FFE" w:rsidP="003C64CC">
      <w:pPr>
        <w:ind w:left="-284"/>
      </w:pPr>
      <w:r>
        <w:t>1.</w:t>
      </w:r>
      <w:r>
        <w:rPr>
          <w:sz w:val="14"/>
          <w:szCs w:val="14"/>
        </w:rPr>
        <w:t xml:space="preserve">     </w:t>
      </w:r>
      <w:r>
        <w:t xml:space="preserve">Στην ενημέρωση των φοιτητών των κλινικών ετών για τις θεωρητικές αρχές και την </w:t>
      </w:r>
      <w:r w:rsidR="003C64CC" w:rsidRPr="003C64CC">
        <w:tab/>
      </w:r>
      <w:r>
        <w:t xml:space="preserve">πρακτική </w:t>
      </w:r>
      <w:r w:rsidR="003C64CC">
        <w:t>ε</w:t>
      </w:r>
      <w:r>
        <w:t>φαρμογή των ψυχοθεραπειών, υποστηρικτικών και ειδικών</w:t>
      </w:r>
    </w:p>
    <w:p w:rsidR="005C0713" w:rsidRDefault="00B83FFE" w:rsidP="005C0713">
      <w:pPr>
        <w:ind w:left="-284"/>
      </w:pPr>
      <w:r>
        <w:t>2.</w:t>
      </w:r>
      <w:r>
        <w:rPr>
          <w:sz w:val="14"/>
          <w:szCs w:val="14"/>
        </w:rPr>
        <w:t xml:space="preserve">     </w:t>
      </w:r>
      <w:r>
        <w:t>Την εξοικείωσή με τις κύριες σχολές σκέψης που κατευθύνουν την σχέση του ιατρού και του ψυχοθεραπευτή με τον ασθενή.</w:t>
      </w:r>
    </w:p>
    <w:p w:rsidR="005C0713" w:rsidRDefault="005C0713" w:rsidP="005C0713">
      <w:pPr>
        <w:ind w:left="-284"/>
      </w:pPr>
      <w:r>
        <w:t xml:space="preserve"> </w:t>
      </w:r>
      <w:r w:rsidR="00B83FFE">
        <w:t>3.</w:t>
      </w:r>
      <w:r w:rsidR="00B83FFE">
        <w:rPr>
          <w:sz w:val="14"/>
          <w:szCs w:val="14"/>
        </w:rPr>
        <w:t xml:space="preserve">     </w:t>
      </w:r>
      <w:r w:rsidR="00B83FFE">
        <w:t>Την σύνδεση της τεκμηριωμένης (</w:t>
      </w:r>
      <w:proofErr w:type="spellStart"/>
      <w:r w:rsidR="00B83FFE">
        <w:t>evidence</w:t>
      </w:r>
      <w:proofErr w:type="spellEnd"/>
      <w:r w:rsidR="00B83FFE">
        <w:t xml:space="preserve"> </w:t>
      </w:r>
      <w:proofErr w:type="spellStart"/>
      <w:r w:rsidR="00B83FFE">
        <w:t>based</w:t>
      </w:r>
      <w:proofErr w:type="spellEnd"/>
      <w:r w:rsidR="00B83FFE">
        <w:t>) ιατρικής πράξης με τη σύγχρονη εφαρμογή της ψυχοθεραπείας</w:t>
      </w:r>
    </w:p>
    <w:p w:rsidR="005C0713" w:rsidRDefault="00B83FFE" w:rsidP="005C0713">
      <w:pPr>
        <w:ind w:left="-284"/>
      </w:pPr>
      <w:r>
        <w:t>4.</w:t>
      </w:r>
      <w:r>
        <w:rPr>
          <w:sz w:val="14"/>
          <w:szCs w:val="14"/>
        </w:rPr>
        <w:t xml:space="preserve">     </w:t>
      </w:r>
      <w:r>
        <w:t xml:space="preserve">Την εκπαίδευσή τους σε δεξιότητες εφαρμογής των βασικών αρχών της ψυχολογικής προσέγγισης στην επαφή και συνεργασία με τους ασθενείς. </w:t>
      </w:r>
    </w:p>
    <w:p w:rsidR="003C64CC" w:rsidRDefault="00B83FFE" w:rsidP="005B3FAA">
      <w:pPr>
        <w:ind w:left="-284"/>
        <w:rPr>
          <w:b/>
          <w:bCs/>
          <w:sz w:val="28"/>
        </w:rPr>
      </w:pPr>
      <w:r>
        <w:t>  </w:t>
      </w:r>
      <w:r>
        <w:rPr>
          <w:b/>
          <w:bCs/>
          <w:sz w:val="28"/>
        </w:rPr>
        <w:t> </w:t>
      </w:r>
    </w:p>
    <w:p w:rsidR="003C64CC" w:rsidRDefault="00B83FFE" w:rsidP="003C64CC">
      <w:r>
        <w:rPr>
          <w:b/>
          <w:bCs/>
          <w:sz w:val="28"/>
        </w:rPr>
        <w:t>Μαθήματα  (δίωρα)</w:t>
      </w:r>
    </w:p>
    <w:p w:rsidR="005C0713" w:rsidRDefault="00B83FFE" w:rsidP="005C0713">
      <w:pPr>
        <w:rPr>
          <w:b/>
          <w:bCs/>
        </w:rPr>
      </w:pPr>
      <w:r>
        <w:rPr>
          <w:b/>
          <w:bCs/>
        </w:rPr>
        <w:t>Γενικό μέρος</w:t>
      </w:r>
    </w:p>
    <w:p w:rsidR="005C0713" w:rsidRDefault="00B83FFE" w:rsidP="005C0713">
      <w:pPr>
        <w:ind w:left="-284"/>
      </w:pPr>
      <w:r>
        <w:t>1.</w:t>
      </w:r>
      <w:r>
        <w:rPr>
          <w:sz w:val="14"/>
          <w:szCs w:val="14"/>
        </w:rPr>
        <w:t xml:space="preserve">     </w:t>
      </w:r>
      <w:r>
        <w:t xml:space="preserve">Σχέση ιατρού-ασθενούς / Η θεραπευτική σχέση </w:t>
      </w:r>
    </w:p>
    <w:p w:rsidR="00B83FFE" w:rsidRDefault="00B83FFE" w:rsidP="005C0713">
      <w:pPr>
        <w:pStyle w:val="a4"/>
        <w:spacing w:before="0" w:beforeAutospacing="0" w:after="0" w:afterAutospacing="0"/>
        <w:ind w:left="-284"/>
      </w:pPr>
      <w:r>
        <w:t>2.</w:t>
      </w:r>
      <w:r>
        <w:rPr>
          <w:sz w:val="14"/>
          <w:szCs w:val="14"/>
        </w:rPr>
        <w:t xml:space="preserve">     </w:t>
      </w:r>
      <w:r>
        <w:t xml:space="preserve">Ψυχοθεραπευτικό σκεπτικό /Θεωρητικές Σχολές </w:t>
      </w:r>
    </w:p>
    <w:p w:rsidR="005C0713" w:rsidRDefault="005C0713" w:rsidP="005C0713">
      <w:pPr>
        <w:pStyle w:val="a4"/>
        <w:spacing w:before="0" w:beforeAutospacing="0" w:after="0" w:afterAutospacing="0"/>
        <w:ind w:hanging="360"/>
      </w:pPr>
      <w:r>
        <w:t xml:space="preserve"> </w:t>
      </w:r>
      <w:r w:rsidR="00B83FFE">
        <w:t>3.</w:t>
      </w:r>
      <w:r w:rsidR="00B83FFE">
        <w:rPr>
          <w:sz w:val="14"/>
          <w:szCs w:val="14"/>
        </w:rPr>
        <w:t xml:space="preserve">     </w:t>
      </w:r>
      <w:r w:rsidR="00B83FFE">
        <w:t xml:space="preserve">Μορφές της σύγχρονης Ψυχοθεραπείας ( ατομική, ομαδική, μέσω τέχνης, κλπ) </w:t>
      </w:r>
    </w:p>
    <w:p w:rsidR="005C0713" w:rsidRDefault="005C0713" w:rsidP="003C64CC">
      <w:pPr>
        <w:pStyle w:val="a4"/>
        <w:spacing w:before="0" w:beforeAutospacing="0" w:after="0" w:afterAutospacing="0"/>
        <w:ind w:hanging="360"/>
      </w:pPr>
      <w:r>
        <w:t xml:space="preserve"> </w:t>
      </w:r>
      <w:r w:rsidR="00B83FFE">
        <w:t>4.</w:t>
      </w:r>
      <w:r w:rsidR="00B83FFE">
        <w:rPr>
          <w:sz w:val="14"/>
          <w:szCs w:val="14"/>
        </w:rPr>
        <w:t xml:space="preserve">     </w:t>
      </w:r>
      <w:r w:rsidR="00B83FFE">
        <w:t>Εφαρμογή της ψυχοθεραπευτικής Πρακτικής Ι ( Πλαίσιο, συχνότητα, διάρκεια, αρνητικά γεγονότα ζωής, κ.α.)</w:t>
      </w:r>
    </w:p>
    <w:p w:rsidR="00B83FFE" w:rsidRDefault="005C0713" w:rsidP="003C64CC">
      <w:pPr>
        <w:pStyle w:val="a4"/>
        <w:spacing w:before="0" w:beforeAutospacing="0" w:after="0" w:afterAutospacing="0"/>
        <w:ind w:hanging="360"/>
      </w:pPr>
      <w:r>
        <w:t xml:space="preserve"> </w:t>
      </w:r>
      <w:r w:rsidR="00B83FFE">
        <w:t>5.</w:t>
      </w:r>
      <w:r w:rsidR="00B83FFE">
        <w:rPr>
          <w:sz w:val="14"/>
          <w:szCs w:val="14"/>
        </w:rPr>
        <w:t xml:space="preserve">     </w:t>
      </w:r>
      <w:r w:rsidR="00B83FFE">
        <w:t>Ψυχοθεραπεία σε παιδιά και εφήβους</w:t>
      </w:r>
    </w:p>
    <w:p w:rsidR="005C0713" w:rsidRDefault="005C0713" w:rsidP="003C64CC"/>
    <w:p w:rsidR="00B83FFE" w:rsidRDefault="00B83FFE" w:rsidP="003C64CC">
      <w:r>
        <w:t> </w:t>
      </w:r>
      <w:r>
        <w:rPr>
          <w:b/>
          <w:bCs/>
        </w:rPr>
        <w:t>Ειδικό μέρος</w:t>
      </w:r>
    </w:p>
    <w:p w:rsidR="00B83FFE" w:rsidRDefault="005C0713" w:rsidP="003C64CC">
      <w:pPr>
        <w:pStyle w:val="a4"/>
        <w:spacing w:before="0" w:beforeAutospacing="0" w:after="0" w:afterAutospacing="0"/>
        <w:ind w:hanging="360"/>
      </w:pPr>
      <w:r>
        <w:t xml:space="preserve"> </w:t>
      </w:r>
      <w:r w:rsidR="00B83FFE">
        <w:t>6.</w:t>
      </w:r>
      <w:r w:rsidR="00B83FFE">
        <w:rPr>
          <w:sz w:val="14"/>
          <w:szCs w:val="14"/>
        </w:rPr>
        <w:t xml:space="preserve">     </w:t>
      </w:r>
      <w:r w:rsidR="00B83FFE">
        <w:t>Ψυχοδυναμικές ψυχοθεραπείες</w:t>
      </w:r>
    </w:p>
    <w:p w:rsidR="00B83FFE" w:rsidRDefault="005C0713" w:rsidP="003C64CC">
      <w:pPr>
        <w:pStyle w:val="a4"/>
        <w:spacing w:before="0" w:beforeAutospacing="0" w:after="0" w:afterAutospacing="0"/>
        <w:ind w:hanging="360"/>
      </w:pPr>
      <w:r>
        <w:t xml:space="preserve"> </w:t>
      </w:r>
      <w:r w:rsidR="00B83FFE">
        <w:t>7.</w:t>
      </w:r>
      <w:r w:rsidR="00B83FFE">
        <w:rPr>
          <w:sz w:val="14"/>
          <w:szCs w:val="14"/>
        </w:rPr>
        <w:t xml:space="preserve">     </w:t>
      </w:r>
      <w:proofErr w:type="spellStart"/>
      <w:r w:rsidR="00B83FFE">
        <w:t>Γνωσιακές</w:t>
      </w:r>
      <w:proofErr w:type="spellEnd"/>
      <w:r w:rsidR="00B83FFE">
        <w:t>-</w:t>
      </w:r>
      <w:proofErr w:type="spellStart"/>
      <w:r w:rsidR="00B83FFE">
        <w:t>συμπεριφορικές</w:t>
      </w:r>
      <w:proofErr w:type="spellEnd"/>
      <w:r w:rsidR="00B83FFE">
        <w:t xml:space="preserve"> ψυχοθεραπείες</w:t>
      </w:r>
    </w:p>
    <w:p w:rsidR="00B83FFE" w:rsidRDefault="005C0713" w:rsidP="003C64CC">
      <w:pPr>
        <w:pStyle w:val="a4"/>
        <w:spacing w:before="0" w:beforeAutospacing="0" w:after="0" w:afterAutospacing="0"/>
        <w:ind w:hanging="360"/>
      </w:pPr>
      <w:r>
        <w:t xml:space="preserve"> </w:t>
      </w:r>
      <w:r w:rsidR="00B83FFE">
        <w:t>8.</w:t>
      </w:r>
      <w:r w:rsidR="00B83FFE">
        <w:rPr>
          <w:sz w:val="14"/>
          <w:szCs w:val="14"/>
        </w:rPr>
        <w:t xml:space="preserve">     </w:t>
      </w:r>
      <w:proofErr w:type="spellStart"/>
      <w:r w:rsidR="00B83FFE">
        <w:t>Συστημικές</w:t>
      </w:r>
      <w:proofErr w:type="spellEnd"/>
      <w:r w:rsidR="00B83FFE">
        <w:t xml:space="preserve"> ψυχοθεραπείες</w:t>
      </w:r>
    </w:p>
    <w:p w:rsidR="00B83FFE" w:rsidRDefault="005C0713" w:rsidP="003C64CC">
      <w:pPr>
        <w:pStyle w:val="a4"/>
        <w:spacing w:before="0" w:beforeAutospacing="0" w:after="0" w:afterAutospacing="0"/>
        <w:ind w:hanging="360"/>
      </w:pPr>
      <w:r>
        <w:t xml:space="preserve"> </w:t>
      </w:r>
      <w:r w:rsidR="00B83FFE">
        <w:t>9.</w:t>
      </w:r>
      <w:r w:rsidR="00B83FFE">
        <w:rPr>
          <w:sz w:val="14"/>
          <w:szCs w:val="14"/>
        </w:rPr>
        <w:t xml:space="preserve">     </w:t>
      </w:r>
      <w:r w:rsidR="00B83FFE">
        <w:t>Υποστηρικτική ψυχοθεραπεία</w:t>
      </w:r>
    </w:p>
    <w:p w:rsidR="00B83FFE" w:rsidRDefault="00B83FFE" w:rsidP="003C64CC">
      <w:pPr>
        <w:pStyle w:val="a4"/>
        <w:spacing w:before="0" w:beforeAutospacing="0" w:after="0" w:afterAutospacing="0"/>
        <w:ind w:hanging="360"/>
      </w:pPr>
      <w:r>
        <w:t>10.</w:t>
      </w:r>
      <w:r>
        <w:rPr>
          <w:sz w:val="14"/>
          <w:szCs w:val="14"/>
        </w:rPr>
        <w:t xml:space="preserve"> </w:t>
      </w:r>
      <w:r>
        <w:t> Ομαδική ψυχοθεραπεία</w:t>
      </w:r>
    </w:p>
    <w:p w:rsidR="00B83FFE" w:rsidRDefault="00B83FFE" w:rsidP="003C64CC">
      <w:r>
        <w:rPr>
          <w:b/>
          <w:bCs/>
        </w:rPr>
        <w:t> </w:t>
      </w:r>
      <w:r>
        <w:rPr>
          <w:b/>
          <w:bCs/>
          <w:sz w:val="28"/>
        </w:rPr>
        <w:t>Εργαστήρια (τρίωρα).</w:t>
      </w:r>
      <w:r>
        <w:t xml:space="preserve"> Το ένα μετά το πέμπτο μάθημα, το δεύτερο μετά το τελευταίο. </w:t>
      </w:r>
    </w:p>
    <w:p w:rsidR="00B83FFE" w:rsidRDefault="00B83FFE" w:rsidP="003C64CC">
      <w:pPr>
        <w:ind w:left="360"/>
      </w:pPr>
      <w:r>
        <w:t> </w:t>
      </w:r>
      <w:r>
        <w:rPr>
          <w:b/>
          <w:bCs/>
        </w:rPr>
        <w:t>1</w:t>
      </w:r>
      <w:r>
        <w:rPr>
          <w:b/>
          <w:bCs/>
          <w:vertAlign w:val="superscript"/>
        </w:rPr>
        <w:t>ο</w:t>
      </w:r>
      <w:r>
        <w:rPr>
          <w:b/>
          <w:bCs/>
        </w:rPr>
        <w:t xml:space="preserve"> εργαστήριο</w:t>
      </w:r>
      <w:r>
        <w:t>: Εκπαίδευση στην κατάλληλη ιατρική συμπεριφορά  προς ασθενείς και οικογένειες</w:t>
      </w:r>
    </w:p>
    <w:p w:rsidR="00B83FFE" w:rsidRDefault="00B83FFE" w:rsidP="003C64CC">
      <w:pPr>
        <w:ind w:left="360"/>
      </w:pPr>
      <w:r>
        <w:t> </w:t>
      </w:r>
      <w:r>
        <w:rPr>
          <w:b/>
          <w:bCs/>
        </w:rPr>
        <w:t>2</w:t>
      </w:r>
      <w:r>
        <w:rPr>
          <w:b/>
          <w:bCs/>
          <w:vertAlign w:val="superscript"/>
        </w:rPr>
        <w:t>ο</w:t>
      </w:r>
      <w:r>
        <w:rPr>
          <w:b/>
          <w:bCs/>
        </w:rPr>
        <w:t xml:space="preserve"> εργαστήριο</w:t>
      </w:r>
      <w:r>
        <w:t xml:space="preserve"> : Συζήτηση κλινικών περιπτώσεων από τις κύριες θεραπευτικές προσεγγίσεις. </w:t>
      </w:r>
    </w:p>
    <w:p w:rsidR="008B3163" w:rsidRDefault="008B3163"/>
    <w:sectPr w:rsidR="008B3163" w:rsidSect="008B31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83FFE"/>
    <w:rsid w:val="001B6D24"/>
    <w:rsid w:val="002E0638"/>
    <w:rsid w:val="003C64CC"/>
    <w:rsid w:val="005B3FAA"/>
    <w:rsid w:val="005C0713"/>
    <w:rsid w:val="008B3163"/>
    <w:rsid w:val="00951D43"/>
    <w:rsid w:val="00AA59B7"/>
    <w:rsid w:val="00B645F5"/>
    <w:rsid w:val="00B83FFE"/>
    <w:rsid w:val="00C40B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FE"/>
    <w:rPr>
      <w:rFonts w:ascii="Times New Roman" w:eastAsiaTheme="minorHAnsi" w:hAnsi="Times New Roman"/>
      <w:sz w:val="24"/>
      <w:szCs w:val="24"/>
    </w:rPr>
  </w:style>
  <w:style w:type="paragraph" w:styleId="1">
    <w:name w:val="heading 1"/>
    <w:basedOn w:val="a"/>
    <w:next w:val="a"/>
    <w:link w:val="1Char"/>
    <w:uiPriority w:val="9"/>
    <w:qFormat/>
    <w:rsid w:val="00951D43"/>
    <w:pPr>
      <w:keepNext/>
      <w:spacing w:before="240" w:after="60" w:line="276" w:lineRule="auto"/>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D43"/>
    <w:rPr>
      <w:rFonts w:asciiTheme="majorHAnsi" w:eastAsiaTheme="majorEastAsia" w:hAnsiTheme="majorHAnsi" w:cstheme="majorBidi"/>
      <w:b/>
      <w:bCs/>
      <w:kern w:val="32"/>
      <w:sz w:val="32"/>
      <w:szCs w:val="32"/>
      <w:lang w:eastAsia="en-US"/>
    </w:rPr>
  </w:style>
  <w:style w:type="paragraph" w:styleId="a3">
    <w:name w:val="Title"/>
    <w:basedOn w:val="a"/>
    <w:next w:val="a"/>
    <w:link w:val="Char"/>
    <w:uiPriority w:val="10"/>
    <w:qFormat/>
    <w:rsid w:val="00951D43"/>
    <w:pPr>
      <w:spacing w:before="240" w:after="60" w:line="276" w:lineRule="auto"/>
      <w:jc w:val="center"/>
      <w:outlineLvl w:val="0"/>
    </w:pPr>
    <w:rPr>
      <w:rFonts w:asciiTheme="majorHAnsi" w:eastAsiaTheme="majorEastAsia" w:hAnsiTheme="majorHAnsi" w:cstheme="majorBidi"/>
      <w:b/>
      <w:bCs/>
      <w:kern w:val="28"/>
      <w:sz w:val="32"/>
      <w:szCs w:val="32"/>
      <w:lang w:eastAsia="en-US"/>
    </w:rPr>
  </w:style>
  <w:style w:type="character" w:customStyle="1" w:styleId="Char">
    <w:name w:val="Τίτλος Char"/>
    <w:basedOn w:val="a0"/>
    <w:link w:val="a3"/>
    <w:uiPriority w:val="10"/>
    <w:rsid w:val="00951D43"/>
    <w:rPr>
      <w:rFonts w:asciiTheme="majorHAnsi" w:eastAsiaTheme="majorEastAsia" w:hAnsiTheme="majorHAnsi" w:cstheme="majorBidi"/>
      <w:b/>
      <w:bCs/>
      <w:kern w:val="28"/>
      <w:sz w:val="32"/>
      <w:szCs w:val="32"/>
      <w:lang w:eastAsia="en-US"/>
    </w:rPr>
  </w:style>
  <w:style w:type="paragraph" w:styleId="a4">
    <w:name w:val="List Paragraph"/>
    <w:basedOn w:val="a"/>
    <w:uiPriority w:val="34"/>
    <w:qFormat/>
    <w:rsid w:val="00B83FF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7984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289</Words>
  <Characters>1561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2018-09-10T14:10:00Z</dcterms:created>
  <dcterms:modified xsi:type="dcterms:W3CDTF">2018-09-18T09:25:00Z</dcterms:modified>
</cp:coreProperties>
</file>