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75" w:rsidRPr="00413DD4" w:rsidRDefault="00232F49" w:rsidP="00CA3A8E">
      <w:pPr>
        <w:pStyle w:val="a3"/>
        <w:spacing w:after="120"/>
        <w:jc w:val="center"/>
        <w:rPr>
          <w:b/>
          <w:sz w:val="24"/>
          <w:szCs w:val="24"/>
          <w:lang w:val="el-GR"/>
        </w:rPr>
      </w:pPr>
      <w:r w:rsidRPr="00413DD4">
        <w:rPr>
          <w:b/>
          <w:sz w:val="24"/>
          <w:szCs w:val="24"/>
          <w:lang w:val="el-GR"/>
        </w:rPr>
        <w:t xml:space="preserve"> </w:t>
      </w:r>
      <w:r w:rsidR="00D03A75" w:rsidRPr="00413DD4">
        <w:rPr>
          <w:b/>
          <w:sz w:val="24"/>
          <w:szCs w:val="24"/>
          <w:lang w:val="el-GR"/>
        </w:rPr>
        <w:t xml:space="preserve">ΗΛΕΚΤΡΟΝΙΚΟΙ ΥΠΟΛΟΓΙΣΤΕΣ ΣΤΗΝ ΙΑΤΡΙΚΗ </w:t>
      </w:r>
    </w:p>
    <w:p w:rsidR="00D03A75" w:rsidRPr="00D03A75" w:rsidRDefault="00D03A75" w:rsidP="00CA3A8E">
      <w:pPr>
        <w:pStyle w:val="a3"/>
        <w:spacing w:after="120"/>
        <w:rPr>
          <w:lang w:val="el-GR"/>
        </w:rPr>
      </w:pPr>
    </w:p>
    <w:p w:rsidR="00DF564E" w:rsidRDefault="00DF564E" w:rsidP="00CA3A8E">
      <w:pPr>
        <w:pStyle w:val="a3"/>
        <w:spacing w:after="120"/>
        <w:rPr>
          <w:lang w:val="el-GR"/>
        </w:rPr>
      </w:pPr>
    </w:p>
    <w:p w:rsidR="00FA4012" w:rsidRDefault="0013787D" w:rsidP="00CA3A8E">
      <w:pPr>
        <w:pStyle w:val="a3"/>
        <w:spacing w:after="120"/>
        <w:jc w:val="both"/>
        <w:rPr>
          <w:lang w:val="el-GR"/>
        </w:rPr>
      </w:pPr>
      <w:r w:rsidRPr="00D03A75">
        <w:rPr>
          <w:lang w:val="el-GR"/>
        </w:rPr>
        <w:t>Το κατ’ επιλογήν μάθημα διδάσκεται στους φοιτητές της Ιατρικής κατά το εαρινό</w:t>
      </w:r>
      <w:r>
        <w:rPr>
          <w:lang w:val="el-GR"/>
        </w:rPr>
        <w:t xml:space="preserve"> εξάμηνο κάθε ακαδημαϊκού έτους και </w:t>
      </w:r>
      <w:r w:rsidR="002A5EF0">
        <w:rPr>
          <w:lang w:val="el-GR"/>
        </w:rPr>
        <w:t>στοχεύει στην εξοικείωση, κατανόηση κα</w:t>
      </w:r>
      <w:r w:rsidR="00DF564E">
        <w:rPr>
          <w:lang w:val="el-GR"/>
        </w:rPr>
        <w:t>ι πρακτική εκπαίδευση του φοιτητή σε</w:t>
      </w:r>
      <w:r w:rsidR="00C027F9" w:rsidRPr="00C027F9">
        <w:rPr>
          <w:lang w:val="el-GR"/>
        </w:rPr>
        <w:t xml:space="preserve"> </w:t>
      </w:r>
      <w:r w:rsidR="00DF564E">
        <w:rPr>
          <w:lang w:val="el-GR"/>
        </w:rPr>
        <w:t xml:space="preserve">ία ευρεία γκάμα </w:t>
      </w:r>
      <w:r w:rsidR="002A5EF0">
        <w:rPr>
          <w:lang w:val="el-GR"/>
        </w:rPr>
        <w:t xml:space="preserve">διαγνωστικών, θεραπευτικών και εκπαιδευτικών </w:t>
      </w:r>
      <w:r w:rsidR="00DF564E">
        <w:rPr>
          <w:lang w:val="el-GR"/>
        </w:rPr>
        <w:t>εφαρμογών των ΗΥ στην Ιατρική</w:t>
      </w:r>
      <w:r w:rsidR="002A5EF0">
        <w:rPr>
          <w:lang w:val="el-GR"/>
        </w:rPr>
        <w:t xml:space="preserve">. Συγκεκριμένα, το μάθημα διαχωρίζεται σε θεματικές ενότητες θεωρητικής διδασκαλίας και πρακτικής εκπαίδευσης στο εργαστήριο (αίθουσα ΗΥ), με χρήση ιατρικών </w:t>
      </w:r>
      <w:r w:rsidR="000D4FCC">
        <w:rPr>
          <w:lang w:val="el-GR"/>
        </w:rPr>
        <w:t xml:space="preserve">πακέτων </w:t>
      </w:r>
      <w:r w:rsidR="002A5EF0">
        <w:rPr>
          <w:lang w:val="el-GR"/>
        </w:rPr>
        <w:t>λογισμικ</w:t>
      </w:r>
      <w:r w:rsidR="000D4FCC">
        <w:rPr>
          <w:lang w:val="el-GR"/>
        </w:rPr>
        <w:t>ού</w:t>
      </w:r>
      <w:r w:rsidR="002A5EF0">
        <w:rPr>
          <w:lang w:val="el-GR"/>
        </w:rPr>
        <w:t xml:space="preserve"> και προσομοιωτών εικονικής πραγματικότητας (</w:t>
      </w:r>
      <w:r w:rsidR="000D4FCC">
        <w:t>v</w:t>
      </w:r>
      <w:r w:rsidR="002A5EF0">
        <w:t>irtual</w:t>
      </w:r>
      <w:r w:rsidR="00C027F9" w:rsidRPr="00C027F9">
        <w:rPr>
          <w:lang w:val="el-GR"/>
        </w:rPr>
        <w:t xml:space="preserve"> </w:t>
      </w:r>
      <w:r w:rsidR="002A5EF0">
        <w:t>reality</w:t>
      </w:r>
      <w:r w:rsidR="00C027F9" w:rsidRPr="00C027F9">
        <w:rPr>
          <w:lang w:val="el-GR"/>
        </w:rPr>
        <w:t xml:space="preserve"> </w:t>
      </w:r>
      <w:r w:rsidR="002A5EF0">
        <w:t>simulators</w:t>
      </w:r>
      <w:r w:rsidR="002A5EF0">
        <w:rPr>
          <w:lang w:val="el-GR"/>
        </w:rPr>
        <w:t>).</w:t>
      </w:r>
      <w:r w:rsidR="00A967DC" w:rsidRPr="00A967DC">
        <w:rPr>
          <w:lang w:val="el-GR"/>
        </w:rPr>
        <w:t xml:space="preserve"> </w:t>
      </w:r>
      <w:r w:rsidR="00CA3A8E">
        <w:rPr>
          <w:lang w:val="el-GR"/>
        </w:rPr>
        <w:t>Τ</w:t>
      </w:r>
      <w:r>
        <w:rPr>
          <w:lang w:val="el-GR"/>
        </w:rPr>
        <w:t>ο πρόγραμμα του μαθήματος έχει εμπλουτιστεί τόσο σε θεωρητικό επίπεδο (παρουσίαση εφαρμογών ιατρικής πληροφορικής που χρησιμοποιούνται στην πράξη: πληροφοριακά συστήματα υγείας, εφαρμογές τηλεϊατρικής, ιατρικές βάσεις δεδομένων, κ</w:t>
      </w:r>
      <w:r w:rsidRPr="00872E47">
        <w:rPr>
          <w:lang w:val="el-GR"/>
        </w:rPr>
        <w:t>.</w:t>
      </w:r>
      <w:r>
        <w:rPr>
          <w:lang w:val="el-GR"/>
        </w:rPr>
        <w:t>α.), όσο και σε εργαστηριακό επίπεδο (πρακτική εκπαίδευση σε ιατρικά πακέτα λογισμικού</w:t>
      </w:r>
      <w:r w:rsidRPr="00043A64">
        <w:rPr>
          <w:lang w:val="el-GR"/>
        </w:rPr>
        <w:t xml:space="preserve">, </w:t>
      </w:r>
      <w:r>
        <w:rPr>
          <w:lang w:val="el-GR"/>
        </w:rPr>
        <w:t xml:space="preserve">υλοποίηση ιατρικού φακέλου σε </w:t>
      </w:r>
      <w:r>
        <w:t>MS</w:t>
      </w:r>
      <w:r w:rsidRPr="00AD2891">
        <w:rPr>
          <w:lang w:val="el-GR"/>
        </w:rPr>
        <w:t>-</w:t>
      </w:r>
      <w:r>
        <w:t>Access</w:t>
      </w:r>
      <w:r w:rsidR="002E351C">
        <w:rPr>
          <w:lang w:val="el-GR"/>
        </w:rPr>
        <w:t xml:space="preserve"> και</w:t>
      </w:r>
      <w:bookmarkStart w:id="0" w:name="_GoBack"/>
      <w:bookmarkEnd w:id="0"/>
      <w:r>
        <w:rPr>
          <w:lang w:val="el-GR"/>
        </w:rPr>
        <w:t xml:space="preserve"> εκπαίδευση σε βασι</w:t>
      </w:r>
      <w:r w:rsidR="00F20D05">
        <w:rPr>
          <w:lang w:val="el-GR"/>
        </w:rPr>
        <w:t xml:space="preserve">κές </w:t>
      </w:r>
      <w:proofErr w:type="spellStart"/>
      <w:r w:rsidR="00F20D05">
        <w:rPr>
          <w:lang w:val="el-GR"/>
        </w:rPr>
        <w:t>λαπαροσκοπικές</w:t>
      </w:r>
      <w:proofErr w:type="spellEnd"/>
      <w:r w:rsidR="00F20D05">
        <w:rPr>
          <w:lang w:val="el-GR"/>
        </w:rPr>
        <w:t xml:space="preserve"> δεξιότητες με</w:t>
      </w:r>
      <w:r>
        <w:rPr>
          <w:lang w:val="el-GR"/>
        </w:rPr>
        <w:t xml:space="preserve"> προσομοιωτ</w:t>
      </w:r>
      <w:r w:rsidR="00F20D05">
        <w:rPr>
          <w:lang w:val="el-GR"/>
        </w:rPr>
        <w:t>ές</w:t>
      </w:r>
      <w:r>
        <w:rPr>
          <w:lang w:val="el-GR"/>
        </w:rPr>
        <w:t xml:space="preserve"> εικονικής πραγματικότητας).</w:t>
      </w:r>
    </w:p>
    <w:p w:rsidR="001F2AB3" w:rsidRDefault="00EA1D12" w:rsidP="00E40A91">
      <w:pPr>
        <w:pStyle w:val="a3"/>
        <w:spacing w:after="240"/>
        <w:jc w:val="both"/>
        <w:rPr>
          <w:lang w:val="el-GR"/>
        </w:rPr>
      </w:pPr>
      <w:r>
        <w:rPr>
          <w:lang w:val="el-GR"/>
        </w:rPr>
        <w:t xml:space="preserve">Παρακάτω </w:t>
      </w:r>
      <w:r w:rsidR="00D2493F">
        <w:rPr>
          <w:lang w:val="el-GR"/>
        </w:rPr>
        <w:t>περιγράφονται</w:t>
      </w:r>
      <w:r>
        <w:rPr>
          <w:lang w:val="el-GR"/>
        </w:rPr>
        <w:t xml:space="preserve"> οι εκπαιδευτικοί στόχοι των </w:t>
      </w:r>
      <w:r w:rsidR="000B50DB" w:rsidRPr="000B50DB">
        <w:rPr>
          <w:lang w:val="el-GR"/>
        </w:rPr>
        <w:t>ε</w:t>
      </w:r>
      <w:r w:rsidR="001F2AB3">
        <w:rPr>
          <w:lang w:val="el-GR"/>
        </w:rPr>
        <w:t>πιμέρους</w:t>
      </w:r>
      <w:r w:rsidR="00C027F9" w:rsidRPr="00C027F9">
        <w:rPr>
          <w:lang w:val="el-GR"/>
        </w:rPr>
        <w:t xml:space="preserve"> </w:t>
      </w:r>
      <w:r>
        <w:rPr>
          <w:lang w:val="el-GR"/>
        </w:rPr>
        <w:t>θεματικών ενοτήτων:</w:t>
      </w:r>
    </w:p>
    <w:p w:rsidR="00EA1D12" w:rsidRPr="00413DD4" w:rsidRDefault="003D7CAD" w:rsidP="00CA3A8E">
      <w:pPr>
        <w:pStyle w:val="a3"/>
        <w:spacing w:after="120"/>
        <w:jc w:val="both"/>
        <w:rPr>
          <w:lang w:val="el-GR"/>
        </w:rPr>
      </w:pPr>
      <w:r w:rsidRPr="00413DD4">
        <w:rPr>
          <w:lang w:val="el-GR"/>
        </w:rPr>
        <w:t>1</w:t>
      </w:r>
      <w:r w:rsidR="00EA1D12" w:rsidRPr="00413DD4">
        <w:rPr>
          <w:lang w:val="el-GR"/>
        </w:rPr>
        <w:t xml:space="preserve">) </w:t>
      </w:r>
      <w:r w:rsidR="00EA1D12" w:rsidRPr="00413DD4">
        <w:rPr>
          <w:u w:val="single"/>
          <w:lang w:val="el-GR"/>
        </w:rPr>
        <w:t>Εισαγωγή στην Ιατρική Πληροφορική</w:t>
      </w:r>
    </w:p>
    <w:p w:rsidR="00CA3A8E" w:rsidRDefault="00EA1D12" w:rsidP="00CA3A8E">
      <w:pPr>
        <w:pStyle w:val="a3"/>
        <w:spacing w:after="120"/>
        <w:jc w:val="both"/>
        <w:rPr>
          <w:lang w:val="el-GR"/>
        </w:rPr>
      </w:pPr>
      <w:r>
        <w:rPr>
          <w:lang w:val="el-GR"/>
        </w:rPr>
        <w:t xml:space="preserve">Στο τέλος </w:t>
      </w:r>
      <w:r w:rsidR="00D77CBE">
        <w:rPr>
          <w:lang w:val="el-GR"/>
        </w:rPr>
        <w:t xml:space="preserve">αυτής </w:t>
      </w:r>
      <w:r>
        <w:rPr>
          <w:lang w:val="el-GR"/>
        </w:rPr>
        <w:t>της ενότητας ο φοιτητής θα είναι σε θέση να κατανοήσει: α) τι είναι ιατρική πληροφορία, τη δομή/σημασία της, τα είδη, τους σκοπούς που εξυπηρετεί, τη ροή της μέσα σε ένα ιατρικό περιβάλλον</w:t>
      </w:r>
      <w:r w:rsidR="001F2AB3">
        <w:rPr>
          <w:lang w:val="el-GR"/>
        </w:rPr>
        <w:t xml:space="preserve"> και</w:t>
      </w:r>
      <w:r>
        <w:rPr>
          <w:lang w:val="el-GR"/>
        </w:rPr>
        <w:t xml:space="preserve"> β) τους διαφόρους τύπους ιατρικών δεδομένων και λειτουργιών </w:t>
      </w:r>
      <w:r w:rsidR="00ED5644">
        <w:rPr>
          <w:lang w:val="el-GR"/>
        </w:rPr>
        <w:t>στο νοσοκομείο</w:t>
      </w:r>
      <w:r w:rsidR="001F2AB3">
        <w:rPr>
          <w:lang w:val="el-GR"/>
        </w:rPr>
        <w:t>.</w:t>
      </w:r>
    </w:p>
    <w:p w:rsidR="00A9770B" w:rsidRPr="00413DD4" w:rsidRDefault="00A9770B" w:rsidP="00CA3A8E">
      <w:pPr>
        <w:pStyle w:val="a3"/>
        <w:spacing w:after="120"/>
        <w:jc w:val="both"/>
        <w:rPr>
          <w:u w:val="single"/>
          <w:lang w:val="el-GR"/>
        </w:rPr>
      </w:pPr>
      <w:r>
        <w:rPr>
          <w:lang w:val="el-GR"/>
        </w:rPr>
        <w:t xml:space="preserve">2) </w:t>
      </w:r>
      <w:r w:rsidRPr="00413DD4">
        <w:rPr>
          <w:u w:val="single"/>
          <w:lang w:val="el-GR"/>
        </w:rPr>
        <w:t>Ιατρικός Φάκελος και Βάσεις Δεδομένων (Θεωρία</w:t>
      </w:r>
      <w:r w:rsidR="00CA3A8E">
        <w:rPr>
          <w:u w:val="single"/>
          <w:lang w:val="el-GR"/>
        </w:rPr>
        <w:t>&amp; Εργαστήριο</w:t>
      </w:r>
      <w:r w:rsidRPr="00413DD4">
        <w:rPr>
          <w:u w:val="single"/>
          <w:lang w:val="el-GR"/>
        </w:rPr>
        <w:t>)</w:t>
      </w:r>
    </w:p>
    <w:p w:rsidR="00CA3A8E" w:rsidRDefault="00A9770B" w:rsidP="00CA3A8E">
      <w:pPr>
        <w:pStyle w:val="a3"/>
        <w:spacing w:after="120"/>
        <w:jc w:val="both"/>
        <w:rPr>
          <w:lang w:val="el-GR"/>
        </w:rPr>
      </w:pPr>
      <w:r>
        <w:rPr>
          <w:lang w:val="el-GR"/>
        </w:rPr>
        <w:t xml:space="preserve">Στο τέλος αυτής της ενότητας ο φοιτητής θα έχει κατανοήσει: α) Τι είναι ο ιατρικός φάκελος, </w:t>
      </w:r>
      <w:r w:rsidR="001F2AB3">
        <w:rPr>
          <w:lang w:val="el-GR"/>
        </w:rPr>
        <w:t xml:space="preserve">τα/τις </w:t>
      </w:r>
      <w:r w:rsidR="00F20D05">
        <w:rPr>
          <w:lang w:val="el-GR"/>
        </w:rPr>
        <w:t>δεδομένα</w:t>
      </w:r>
      <w:r w:rsidR="001F2AB3">
        <w:rPr>
          <w:lang w:val="el-GR"/>
        </w:rPr>
        <w:t>/</w:t>
      </w:r>
      <w:r w:rsidR="00F20D05">
        <w:rPr>
          <w:lang w:val="el-GR"/>
        </w:rPr>
        <w:t>λειτουργίες</w:t>
      </w:r>
      <w:r w:rsidR="001F2AB3">
        <w:rPr>
          <w:lang w:val="el-GR"/>
        </w:rPr>
        <w:t xml:space="preserve"> του</w:t>
      </w:r>
      <w:r>
        <w:rPr>
          <w:lang w:val="el-GR"/>
        </w:rPr>
        <w:t xml:space="preserve">, β) από τι αποτελείται μία </w:t>
      </w:r>
      <w:r w:rsidR="00ED5644">
        <w:rPr>
          <w:lang w:val="el-GR"/>
        </w:rPr>
        <w:t>βάση δεδομένων (</w:t>
      </w:r>
      <w:r>
        <w:rPr>
          <w:lang w:val="el-GR"/>
        </w:rPr>
        <w:t>ΒΔ</w:t>
      </w:r>
      <w:r w:rsidR="00ED5644">
        <w:rPr>
          <w:lang w:val="el-GR"/>
        </w:rPr>
        <w:t>)</w:t>
      </w:r>
      <w:r>
        <w:rPr>
          <w:lang w:val="el-GR"/>
        </w:rPr>
        <w:t>, π</w:t>
      </w:r>
      <w:r w:rsidR="00636D18">
        <w:rPr>
          <w:lang w:val="el-GR"/>
        </w:rPr>
        <w:t>ώ</w:t>
      </w:r>
      <w:r>
        <w:rPr>
          <w:lang w:val="el-GR"/>
        </w:rPr>
        <w:t xml:space="preserve">ς οργανώνεται/σχεδιάζεται, γ) τι </w:t>
      </w:r>
      <w:r w:rsidR="00CA3A8E">
        <w:rPr>
          <w:lang w:val="el-GR"/>
        </w:rPr>
        <w:t>είναι οι σχεσιακές ΒΔ</w:t>
      </w:r>
      <w:r>
        <w:rPr>
          <w:lang w:val="el-GR"/>
        </w:rPr>
        <w:t xml:space="preserve"> και δ) τι είναι </w:t>
      </w:r>
      <w:r w:rsidR="001E5F5D">
        <w:rPr>
          <w:lang w:val="el-GR"/>
        </w:rPr>
        <w:t>η γλώσσα</w:t>
      </w:r>
      <w:r>
        <w:t>SQL</w:t>
      </w:r>
      <w:r w:rsidR="00F20D05">
        <w:rPr>
          <w:lang w:val="el-GR"/>
        </w:rPr>
        <w:t xml:space="preserve"> με</w:t>
      </w:r>
      <w:r w:rsidR="00C027F9" w:rsidRPr="00C027F9">
        <w:rPr>
          <w:lang w:val="el-GR"/>
        </w:rPr>
        <w:t xml:space="preserve"> </w:t>
      </w:r>
      <w:r w:rsidR="00F20D05">
        <w:rPr>
          <w:lang w:val="el-GR"/>
        </w:rPr>
        <w:t>παραδείγματα χρήσης στην ιατρική</w:t>
      </w:r>
      <w:r w:rsidR="00CA3A8E">
        <w:rPr>
          <w:lang w:val="el-GR"/>
        </w:rPr>
        <w:t xml:space="preserve">. </w:t>
      </w:r>
    </w:p>
    <w:p w:rsidR="00A9770B" w:rsidRDefault="00CA3A8E" w:rsidP="00CA3A8E">
      <w:pPr>
        <w:pStyle w:val="a3"/>
        <w:spacing w:after="120"/>
        <w:jc w:val="both"/>
        <w:rPr>
          <w:lang w:val="el-GR"/>
        </w:rPr>
      </w:pPr>
      <w:r>
        <w:rPr>
          <w:lang w:val="el-GR"/>
        </w:rPr>
        <w:t>Στο πλαίσιο του εργαστηρίου θα: α</w:t>
      </w:r>
      <w:r w:rsidR="00A9770B">
        <w:rPr>
          <w:lang w:val="el-GR"/>
        </w:rPr>
        <w:t>) εξοικειωθεί με τη χρήση λογισμικού πακέτου δημιουργίας ΒΔ, β) αποκτήσει τεχνικές γνώσεις στη δημιουργία ενός ιατρικού φακέλου (ιστορικό, διαγνώσεις, φάρμακα, κλπ)</w:t>
      </w:r>
      <w:r w:rsidR="00F24AC7">
        <w:rPr>
          <w:lang w:val="el-GR"/>
        </w:rPr>
        <w:t>,</w:t>
      </w:r>
      <w:r w:rsidR="00A9770B">
        <w:rPr>
          <w:lang w:val="el-GR"/>
        </w:rPr>
        <w:t xml:space="preserve"> μέσω δημιουργίας πινάκων και δ) </w:t>
      </w:r>
      <w:r w:rsidR="00A9770B" w:rsidRPr="00D77CBE">
        <w:rPr>
          <w:lang w:val="el-GR"/>
        </w:rPr>
        <w:t>εξοικειωθεί με την εισαγωγή δεδομένων μέσω ‘φόρμας’.</w:t>
      </w:r>
    </w:p>
    <w:p w:rsidR="00A9770B" w:rsidRPr="00AF7F35" w:rsidRDefault="00F20D05" w:rsidP="00CA3A8E">
      <w:pPr>
        <w:pStyle w:val="a3"/>
        <w:spacing w:after="120"/>
        <w:jc w:val="both"/>
        <w:rPr>
          <w:lang w:val="el-GR"/>
        </w:rPr>
      </w:pPr>
      <w:r>
        <w:rPr>
          <w:lang w:val="el-GR"/>
        </w:rPr>
        <w:t>3</w:t>
      </w:r>
      <w:r w:rsidR="00A9770B">
        <w:rPr>
          <w:lang w:val="el-GR"/>
        </w:rPr>
        <w:t xml:space="preserve">) </w:t>
      </w:r>
      <w:r w:rsidR="00A9770B" w:rsidRPr="00413DD4">
        <w:rPr>
          <w:u w:val="single"/>
          <w:lang w:val="el-GR"/>
        </w:rPr>
        <w:t>Πληροφοριακά Συστήματα Υγείας</w:t>
      </w:r>
    </w:p>
    <w:p w:rsidR="00413DD4" w:rsidRDefault="00A9770B" w:rsidP="00C027F9">
      <w:pPr>
        <w:pStyle w:val="a3"/>
        <w:spacing w:after="120"/>
        <w:jc w:val="both"/>
        <w:rPr>
          <w:lang w:val="el-GR"/>
        </w:rPr>
      </w:pPr>
      <w:r>
        <w:rPr>
          <w:lang w:val="el-GR"/>
        </w:rPr>
        <w:t xml:space="preserve">Στο τέλος αυτής της ενότητας ο φοιτητής θα έχει κατανοήσει: α) τι είναι ένα ολοκληρωμένο πληροφοριακό σύστημα υγείας (ΟΠΣΥ), ποιες </w:t>
      </w:r>
      <w:r w:rsidR="00CA3A8E">
        <w:rPr>
          <w:lang w:val="el-GR"/>
        </w:rPr>
        <w:t>οι</w:t>
      </w:r>
      <w:r>
        <w:rPr>
          <w:lang w:val="el-GR"/>
        </w:rPr>
        <w:t xml:space="preserve"> διαφορές με τον ιατρικό φάκελο, από ποια υποσυστήματα αποτελείται, π</w:t>
      </w:r>
      <w:r w:rsidR="00636D18">
        <w:rPr>
          <w:lang w:val="el-GR"/>
        </w:rPr>
        <w:t>ώ</w:t>
      </w:r>
      <w:r>
        <w:rPr>
          <w:lang w:val="el-GR"/>
        </w:rPr>
        <w:t>ς</w:t>
      </w:r>
      <w:r w:rsidR="00C027F9" w:rsidRPr="00C027F9">
        <w:rPr>
          <w:lang w:val="el-GR"/>
        </w:rPr>
        <w:t xml:space="preserve"> </w:t>
      </w:r>
      <w:r>
        <w:rPr>
          <w:lang w:val="el-GR"/>
        </w:rPr>
        <w:t>χρησιμοποιείται ένα ΟΠΣΥ στην κλινική πράξη</w:t>
      </w:r>
      <w:r w:rsidR="00AE33F8">
        <w:rPr>
          <w:lang w:val="el-GR"/>
        </w:rPr>
        <w:t>,</w:t>
      </w:r>
      <w:r>
        <w:rPr>
          <w:lang w:val="el-GR"/>
        </w:rPr>
        <w:t xml:space="preserve">  β) τι είναι τα συστήματα κωδικοποίησης</w:t>
      </w:r>
      <w:r w:rsidR="00AE33F8">
        <w:rPr>
          <w:lang w:val="el-GR"/>
        </w:rPr>
        <w:t xml:space="preserve"> και ποιος ο ρόλος τους σε ένα ΟΠΣΥ</w:t>
      </w:r>
      <w:r>
        <w:rPr>
          <w:lang w:val="el-GR"/>
        </w:rPr>
        <w:t xml:space="preserve"> (</w:t>
      </w:r>
      <w:r>
        <w:t>ICD</w:t>
      </w:r>
      <w:r w:rsidRPr="00816978">
        <w:rPr>
          <w:lang w:val="el-GR"/>
        </w:rPr>
        <w:t xml:space="preserve">, </w:t>
      </w:r>
      <w:r>
        <w:t>SNOMED</w:t>
      </w:r>
      <w:r>
        <w:rPr>
          <w:lang w:val="el-GR"/>
        </w:rPr>
        <w:t xml:space="preserve">) και γ) τι είναι το πρότυπο </w:t>
      </w:r>
      <w:r>
        <w:t>HL</w:t>
      </w:r>
      <w:r w:rsidRPr="00816978">
        <w:rPr>
          <w:lang w:val="el-GR"/>
        </w:rPr>
        <w:t>7</w:t>
      </w:r>
      <w:r w:rsidR="00093FD9">
        <w:rPr>
          <w:lang w:val="el-GR"/>
        </w:rPr>
        <w:t xml:space="preserve"> με</w:t>
      </w:r>
      <w:r w:rsidR="00A967DC" w:rsidRPr="00A967DC">
        <w:rPr>
          <w:lang w:val="el-GR"/>
        </w:rPr>
        <w:t xml:space="preserve"> </w:t>
      </w:r>
      <w:r>
        <w:rPr>
          <w:lang w:val="el-GR"/>
        </w:rPr>
        <w:t>παραδείγματα χρήσης.</w:t>
      </w:r>
    </w:p>
    <w:p w:rsidR="00FE2808" w:rsidRDefault="00F20D05" w:rsidP="00CA3A8E">
      <w:pPr>
        <w:pStyle w:val="a3"/>
        <w:spacing w:after="120"/>
        <w:jc w:val="both"/>
        <w:rPr>
          <w:lang w:val="el-GR"/>
        </w:rPr>
      </w:pPr>
      <w:r>
        <w:rPr>
          <w:lang w:val="el-GR"/>
        </w:rPr>
        <w:t>4</w:t>
      </w:r>
      <w:r w:rsidR="00FE2808">
        <w:rPr>
          <w:lang w:val="el-GR"/>
        </w:rPr>
        <w:t xml:space="preserve">) </w:t>
      </w:r>
      <w:r w:rsidR="00FE2808" w:rsidRPr="00413DD4">
        <w:rPr>
          <w:u w:val="single"/>
          <w:lang w:val="el-GR"/>
        </w:rPr>
        <w:t>Συστήματα Κλινικής Παρακολούθησης</w:t>
      </w:r>
    </w:p>
    <w:p w:rsidR="00FE2808" w:rsidRDefault="00FE2808" w:rsidP="00CA3A8E">
      <w:pPr>
        <w:pStyle w:val="a3"/>
        <w:spacing w:after="120"/>
        <w:jc w:val="both"/>
        <w:rPr>
          <w:lang w:val="el-GR"/>
        </w:rPr>
      </w:pPr>
      <w:r>
        <w:rPr>
          <w:lang w:val="el-GR"/>
        </w:rPr>
        <w:t>Στο τέλος αυτής της ενότητας ο φοιτητής θα έχει κατανοήσει: α) τ</w:t>
      </w:r>
      <w:r w:rsidRPr="00FE2808">
        <w:rPr>
          <w:lang w:val="el-GR"/>
        </w:rPr>
        <w:t>ι είναι και π</w:t>
      </w:r>
      <w:r w:rsidR="00636D18">
        <w:rPr>
          <w:lang w:val="el-GR"/>
        </w:rPr>
        <w:t>ώ</w:t>
      </w:r>
      <w:r w:rsidRPr="00FE2808">
        <w:rPr>
          <w:lang w:val="el-GR"/>
        </w:rPr>
        <w:t xml:space="preserve">ς γίνεται </w:t>
      </w:r>
      <w:r>
        <w:rPr>
          <w:lang w:val="el-GR"/>
        </w:rPr>
        <w:t>η παρακολούθηση της πορείας του ασθενή στην κλινική μέσω ΗΥ, β) τη</w:t>
      </w:r>
      <w:r w:rsidR="0074717B">
        <w:rPr>
          <w:lang w:val="el-GR"/>
        </w:rPr>
        <w:t>ν</w:t>
      </w:r>
      <w:r>
        <w:rPr>
          <w:lang w:val="el-GR"/>
        </w:rPr>
        <w:t xml:space="preserve"> χρησιμότητα και </w:t>
      </w:r>
      <w:r w:rsidR="00F24AC7">
        <w:rPr>
          <w:lang w:val="el-GR"/>
        </w:rPr>
        <w:t xml:space="preserve">τα μέσα </w:t>
      </w:r>
      <w:r>
        <w:rPr>
          <w:lang w:val="el-GR"/>
        </w:rPr>
        <w:t>κλινικής παρακολούθησης, γ) τα π</w:t>
      </w:r>
      <w:r w:rsidRPr="00FE2808">
        <w:rPr>
          <w:lang w:val="el-GR"/>
        </w:rPr>
        <w:t xml:space="preserve">ροβλήματα </w:t>
      </w:r>
      <w:r>
        <w:rPr>
          <w:lang w:val="el-GR"/>
        </w:rPr>
        <w:t xml:space="preserve">που μπορούν να προκύψουν </w:t>
      </w:r>
      <w:r w:rsidRPr="00FE2808">
        <w:rPr>
          <w:lang w:val="el-GR"/>
        </w:rPr>
        <w:t>κατά τη συλλογή δεδομένων</w:t>
      </w:r>
      <w:r>
        <w:rPr>
          <w:lang w:val="el-GR"/>
        </w:rPr>
        <w:t xml:space="preserve"> σε μία </w:t>
      </w:r>
      <w:r w:rsidR="0074717B">
        <w:rPr>
          <w:lang w:val="el-GR"/>
        </w:rPr>
        <w:t>κλινική</w:t>
      </w:r>
      <w:r>
        <w:rPr>
          <w:lang w:val="el-GR"/>
        </w:rPr>
        <w:t xml:space="preserve"> και π</w:t>
      </w:r>
      <w:r w:rsidR="00636D18">
        <w:rPr>
          <w:lang w:val="el-GR"/>
        </w:rPr>
        <w:t>ώ</w:t>
      </w:r>
      <w:r>
        <w:rPr>
          <w:lang w:val="el-GR"/>
        </w:rPr>
        <w:t>ς επιλύονται μέσω ηλεκτρονικών εφαρμογών</w:t>
      </w:r>
      <w:r w:rsidR="00F24AC7">
        <w:rPr>
          <w:lang w:val="el-GR"/>
        </w:rPr>
        <w:t xml:space="preserve"> και</w:t>
      </w:r>
      <w:r w:rsidR="00C027F9" w:rsidRPr="00C027F9">
        <w:rPr>
          <w:lang w:val="el-GR"/>
        </w:rPr>
        <w:t xml:space="preserve"> </w:t>
      </w:r>
      <w:r w:rsidR="00CA3A8E">
        <w:rPr>
          <w:lang w:val="el-GR"/>
        </w:rPr>
        <w:t>δ</w:t>
      </w:r>
      <w:r>
        <w:rPr>
          <w:lang w:val="el-GR"/>
        </w:rPr>
        <w:t>) ε</w:t>
      </w:r>
      <w:r w:rsidRPr="00FE2808">
        <w:rPr>
          <w:lang w:val="el-GR"/>
        </w:rPr>
        <w:t xml:space="preserve">φαρμογές </w:t>
      </w:r>
      <w:r>
        <w:rPr>
          <w:lang w:val="el-GR"/>
        </w:rPr>
        <w:t>συστημάτων στη</w:t>
      </w:r>
      <w:r w:rsidR="001F2AB3">
        <w:rPr>
          <w:lang w:val="el-GR"/>
        </w:rPr>
        <w:t>ν</w:t>
      </w:r>
      <w:r>
        <w:rPr>
          <w:lang w:val="el-GR"/>
        </w:rPr>
        <w:t xml:space="preserve"> κλινική πράξη</w:t>
      </w:r>
      <w:r w:rsidR="00F20D05">
        <w:rPr>
          <w:lang w:val="el-GR"/>
        </w:rPr>
        <w:t>-ΜΕΘ</w:t>
      </w:r>
      <w:r>
        <w:rPr>
          <w:lang w:val="el-GR"/>
        </w:rPr>
        <w:t>.</w:t>
      </w:r>
    </w:p>
    <w:p w:rsidR="00A9770B" w:rsidRPr="00AF7F35" w:rsidRDefault="00F20D05" w:rsidP="00CA3A8E">
      <w:pPr>
        <w:pStyle w:val="a3"/>
        <w:spacing w:after="120"/>
        <w:jc w:val="both"/>
        <w:rPr>
          <w:lang w:val="el-GR"/>
        </w:rPr>
      </w:pPr>
      <w:r>
        <w:rPr>
          <w:lang w:val="el-GR"/>
        </w:rPr>
        <w:t>5</w:t>
      </w:r>
      <w:r w:rsidR="00A9770B">
        <w:rPr>
          <w:lang w:val="el-GR"/>
        </w:rPr>
        <w:t xml:space="preserve">) </w:t>
      </w:r>
      <w:r w:rsidR="00A9770B" w:rsidRPr="00413DD4">
        <w:rPr>
          <w:u w:val="single"/>
          <w:lang w:val="el-GR"/>
        </w:rPr>
        <w:t>Συστήματα Εικονικής Πραγματικότητας (ΕΠ) στην Ιατρική</w:t>
      </w:r>
    </w:p>
    <w:p w:rsidR="00413DD4" w:rsidRDefault="00A9770B" w:rsidP="00CA3A8E">
      <w:pPr>
        <w:pStyle w:val="a3"/>
        <w:spacing w:after="120"/>
        <w:jc w:val="both"/>
        <w:rPr>
          <w:lang w:val="el-GR"/>
        </w:rPr>
      </w:pPr>
      <w:r>
        <w:rPr>
          <w:lang w:val="el-GR"/>
        </w:rPr>
        <w:t>Στο τέλος αυτής της ενότητας ο φοιτητής θα είναι σε θέση να γνωρίζει: α) τι είναι η ΕΠ (ορισμοί, ορολογία), β) τη</w:t>
      </w:r>
      <w:r w:rsidR="00497563">
        <w:rPr>
          <w:lang w:val="el-GR"/>
        </w:rPr>
        <w:t>ν δομή &amp;</w:t>
      </w:r>
      <w:r>
        <w:rPr>
          <w:lang w:val="el-GR"/>
        </w:rPr>
        <w:t xml:space="preserve">αρχιτεκτονική ενός </w:t>
      </w:r>
      <w:r w:rsidR="00497563">
        <w:rPr>
          <w:lang w:val="el-GR"/>
        </w:rPr>
        <w:t xml:space="preserve">ιατρικού </w:t>
      </w:r>
      <w:r>
        <w:rPr>
          <w:lang w:val="el-GR"/>
        </w:rPr>
        <w:t xml:space="preserve">συστήματος ΕΠ, την έννοια της </w:t>
      </w:r>
      <w:proofErr w:type="spellStart"/>
      <w:r>
        <w:rPr>
          <w:lang w:val="el-GR"/>
        </w:rPr>
        <w:t>εμβύθισης</w:t>
      </w:r>
      <w:proofErr w:type="spellEnd"/>
      <w:r>
        <w:rPr>
          <w:lang w:val="el-GR"/>
        </w:rPr>
        <w:t xml:space="preserve"> (</w:t>
      </w:r>
      <w:r w:rsidR="001F2AB3">
        <w:rPr>
          <w:lang w:val="el-GR"/>
        </w:rPr>
        <w:t>μέσω 3</w:t>
      </w:r>
      <w:r w:rsidR="001F2AB3">
        <w:t>D</w:t>
      </w:r>
      <w:r w:rsidR="00A967DC" w:rsidRPr="00A967DC">
        <w:rPr>
          <w:lang w:val="el-GR"/>
        </w:rPr>
        <w:t xml:space="preserve"> </w:t>
      </w:r>
      <w:r w:rsidR="001F2AB3">
        <w:rPr>
          <w:lang w:val="el-GR"/>
        </w:rPr>
        <w:t>βίντεο</w:t>
      </w:r>
      <w:r>
        <w:rPr>
          <w:lang w:val="el-GR"/>
        </w:rPr>
        <w:t>), γ) με ποιο τρόπο μπορούν να καταγραφούν οι ενέργειες του χρήστη κατά την αλληλεπίδραση με ένα σύστημα ΕΠ</w:t>
      </w:r>
      <w:r w:rsidR="00F24AC7">
        <w:rPr>
          <w:lang w:val="el-GR"/>
        </w:rPr>
        <w:t xml:space="preserve"> και</w:t>
      </w:r>
      <w:r w:rsidR="00A967DC" w:rsidRPr="00A967DC">
        <w:rPr>
          <w:lang w:val="el-GR"/>
        </w:rPr>
        <w:t xml:space="preserve"> </w:t>
      </w:r>
      <w:r w:rsidR="00636D18">
        <w:rPr>
          <w:lang w:val="el-GR"/>
        </w:rPr>
        <w:t>δ</w:t>
      </w:r>
      <w:r>
        <w:rPr>
          <w:lang w:val="el-GR"/>
        </w:rPr>
        <w:t>) παραδείγματα και σύγχρονες εφαρμογές συστημάτων ΕΠ στην ιατρική (φυσική αποκατάσταση, υποβοήθηση βιοψίας, χειρουργική εκπαίδευση).</w:t>
      </w:r>
    </w:p>
    <w:p w:rsidR="00A144F2" w:rsidRPr="00413DD4" w:rsidRDefault="00F20D05" w:rsidP="00CA3A8E">
      <w:pPr>
        <w:pStyle w:val="a3"/>
        <w:spacing w:after="120"/>
        <w:jc w:val="both"/>
        <w:rPr>
          <w:u w:val="single"/>
          <w:lang w:val="el-GR"/>
        </w:rPr>
      </w:pPr>
      <w:r>
        <w:rPr>
          <w:lang w:val="el-GR"/>
        </w:rPr>
        <w:lastRenderedPageBreak/>
        <w:t>6</w:t>
      </w:r>
      <w:r w:rsidR="00A144F2">
        <w:rPr>
          <w:lang w:val="el-GR"/>
        </w:rPr>
        <w:t xml:space="preserve">) </w:t>
      </w:r>
      <w:r w:rsidR="00A144F2" w:rsidRPr="00413DD4">
        <w:rPr>
          <w:u w:val="single"/>
          <w:lang w:val="el-GR"/>
        </w:rPr>
        <w:t>Εκπαιδευτική Ιατρική Προσομοίωση (Θεωρία</w:t>
      </w:r>
      <w:r w:rsidR="00C027F9" w:rsidRPr="00C027F9">
        <w:rPr>
          <w:u w:val="single"/>
          <w:lang w:val="el-GR"/>
        </w:rPr>
        <w:t xml:space="preserve"> </w:t>
      </w:r>
      <w:r w:rsidR="00CA3A8E">
        <w:rPr>
          <w:u w:val="single"/>
          <w:lang w:val="el-GR"/>
        </w:rPr>
        <w:t>&amp;</w:t>
      </w:r>
      <w:r w:rsidR="00C027F9" w:rsidRPr="00C027F9">
        <w:rPr>
          <w:u w:val="single"/>
          <w:lang w:val="el-GR"/>
        </w:rPr>
        <w:t xml:space="preserve"> </w:t>
      </w:r>
      <w:r w:rsidR="00CA3A8E" w:rsidRPr="00413DD4">
        <w:rPr>
          <w:u w:val="single"/>
          <w:lang w:val="el-GR"/>
        </w:rPr>
        <w:t>Εργαστήριο</w:t>
      </w:r>
      <w:r w:rsidR="00A144F2" w:rsidRPr="00413DD4">
        <w:rPr>
          <w:u w:val="single"/>
          <w:lang w:val="el-GR"/>
        </w:rPr>
        <w:t>)</w:t>
      </w:r>
    </w:p>
    <w:p w:rsidR="00413DD4" w:rsidRDefault="00A144F2" w:rsidP="00CA3A8E">
      <w:pPr>
        <w:pStyle w:val="a3"/>
        <w:spacing w:after="120"/>
        <w:jc w:val="both"/>
        <w:rPr>
          <w:lang w:val="el-GR"/>
        </w:rPr>
      </w:pPr>
      <w:r>
        <w:rPr>
          <w:lang w:val="el-GR"/>
        </w:rPr>
        <w:t xml:space="preserve">Στο τέλος </w:t>
      </w:r>
      <w:r w:rsidR="00D77CBE">
        <w:rPr>
          <w:lang w:val="el-GR"/>
        </w:rPr>
        <w:t xml:space="preserve">αυτής </w:t>
      </w:r>
      <w:r>
        <w:rPr>
          <w:lang w:val="el-GR"/>
        </w:rPr>
        <w:t>της ενότητας ο φοιτητής θα είναι σε θέση να κατανοήσει: α) ποιες ανάγκες εξυπηρετεί η ιατρική προσομοί</w:t>
      </w:r>
      <w:r w:rsidR="005B49EC">
        <w:rPr>
          <w:lang w:val="el-GR"/>
        </w:rPr>
        <w:t>ωση, ποια είναι τα πλεονεκτήματά της</w:t>
      </w:r>
      <w:r>
        <w:rPr>
          <w:lang w:val="el-GR"/>
        </w:rPr>
        <w:t xml:space="preserve"> σε σχέση με τ</w:t>
      </w:r>
      <w:r w:rsidR="005B49EC">
        <w:rPr>
          <w:lang w:val="el-GR"/>
        </w:rPr>
        <w:t>ην παραδοσιακή</w:t>
      </w:r>
      <w:r>
        <w:rPr>
          <w:lang w:val="el-GR"/>
        </w:rPr>
        <w:t xml:space="preserve"> εκπαίδευση, β) τ</w:t>
      </w:r>
      <w:r w:rsidR="00CA3A8E">
        <w:rPr>
          <w:lang w:val="el-GR"/>
        </w:rPr>
        <w:t>α είδη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προσομοιωτικής</w:t>
      </w:r>
      <w:proofErr w:type="spellEnd"/>
      <w:r>
        <w:rPr>
          <w:lang w:val="el-GR"/>
        </w:rPr>
        <w:t xml:space="preserve"> εκπαίδευσης στην ιατρική (φυσική, εικονική και επαυξημένη πραγματικότητα), γ) εφαρμογές </w:t>
      </w:r>
      <w:r w:rsidR="00497563">
        <w:rPr>
          <w:lang w:val="el-GR"/>
        </w:rPr>
        <w:t xml:space="preserve">ιατρικών </w:t>
      </w:r>
      <w:r>
        <w:rPr>
          <w:lang w:val="el-GR"/>
        </w:rPr>
        <w:t xml:space="preserve">προσομοιωτών: </w:t>
      </w:r>
      <w:r w:rsidR="00497563">
        <w:rPr>
          <w:lang w:val="el-GR"/>
        </w:rPr>
        <w:t xml:space="preserve">ενδοφλέβιος </w:t>
      </w:r>
      <w:r>
        <w:rPr>
          <w:lang w:val="el-GR"/>
        </w:rPr>
        <w:t xml:space="preserve">καθετηριασμός, καρδιολογία, διαχείριση επειγόντων περιστατικών, ομαδική εκπαίδευση, κλινική εξέταση, </w:t>
      </w:r>
      <w:proofErr w:type="spellStart"/>
      <w:r>
        <w:rPr>
          <w:lang w:val="el-GR"/>
        </w:rPr>
        <w:t>λαπαροσκοπική</w:t>
      </w:r>
      <w:proofErr w:type="spellEnd"/>
      <w:r>
        <w:rPr>
          <w:lang w:val="el-GR"/>
        </w:rPr>
        <w:t xml:space="preserve"> και ρομποτική χειρουργική, και δ) συστήματα αξιολόγησης ιατρικών δεξιοτήτων με έμφαση στη χειρουργική.</w:t>
      </w:r>
    </w:p>
    <w:p w:rsidR="00413DD4" w:rsidRDefault="00CA3A8E" w:rsidP="00CA3A8E">
      <w:pPr>
        <w:pStyle w:val="a3"/>
        <w:spacing w:after="120"/>
        <w:jc w:val="both"/>
        <w:rPr>
          <w:lang w:val="el-GR"/>
        </w:rPr>
      </w:pPr>
      <w:r>
        <w:rPr>
          <w:lang w:val="el-GR"/>
        </w:rPr>
        <w:t>Στο πλαίσιο του εργαστηρίου ο φοιτητής θα</w:t>
      </w:r>
      <w:r w:rsidR="00B24F09">
        <w:rPr>
          <w:lang w:val="el-GR"/>
        </w:rPr>
        <w:t>: α) εξοικειωθεί με τη χρήση προσομοιωτών χειρουργικής εκπαίδευσης</w:t>
      </w:r>
      <w:r w:rsidR="00847D2B">
        <w:rPr>
          <w:lang w:val="el-GR"/>
        </w:rPr>
        <w:t xml:space="preserve"> (μέσης και υψηλής </w:t>
      </w:r>
      <w:proofErr w:type="spellStart"/>
      <w:r w:rsidR="00847D2B">
        <w:rPr>
          <w:lang w:val="el-GR"/>
        </w:rPr>
        <w:t>ρεαλιστικότητας</w:t>
      </w:r>
      <w:proofErr w:type="spellEnd"/>
      <w:r w:rsidR="00847D2B">
        <w:rPr>
          <w:lang w:val="el-GR"/>
        </w:rPr>
        <w:t>)</w:t>
      </w:r>
      <w:r w:rsidR="00B24F09">
        <w:rPr>
          <w:lang w:val="el-GR"/>
        </w:rPr>
        <w:t xml:space="preserve">, και β) εξασκηθεί σε βασικές </w:t>
      </w:r>
      <w:r w:rsidR="009404F8">
        <w:rPr>
          <w:lang w:val="el-GR"/>
        </w:rPr>
        <w:t>δεξιότητες</w:t>
      </w:r>
      <w:r w:rsidR="00C027F9" w:rsidRPr="00C027F9">
        <w:rPr>
          <w:lang w:val="el-GR"/>
        </w:rPr>
        <w:t xml:space="preserve"> </w:t>
      </w:r>
      <w:proofErr w:type="spellStart"/>
      <w:r w:rsidR="00B24F09">
        <w:rPr>
          <w:lang w:val="el-GR"/>
        </w:rPr>
        <w:t>λαπαροσκοπικής</w:t>
      </w:r>
      <w:proofErr w:type="spellEnd"/>
      <w:r w:rsidR="00B24F09">
        <w:rPr>
          <w:lang w:val="el-GR"/>
        </w:rPr>
        <w:t xml:space="preserve"> χειρουργικής, όπως</w:t>
      </w:r>
      <w:r w:rsidR="009404F8">
        <w:rPr>
          <w:lang w:val="el-GR"/>
        </w:rPr>
        <w:t xml:space="preserve">: </w:t>
      </w:r>
      <w:r w:rsidR="00B24F09">
        <w:rPr>
          <w:lang w:val="el-GR"/>
        </w:rPr>
        <w:t xml:space="preserve">πλοήγηση με κάμερα, μεταφορά κάψουλας, </w:t>
      </w:r>
      <w:r w:rsidR="00F24AC7">
        <w:rPr>
          <w:lang w:val="el-GR"/>
        </w:rPr>
        <w:t>κ.α</w:t>
      </w:r>
      <w:r w:rsidR="009404F8">
        <w:rPr>
          <w:lang w:val="el-GR"/>
        </w:rPr>
        <w:t>.</w:t>
      </w:r>
    </w:p>
    <w:p w:rsidR="003D7CAD" w:rsidRDefault="005B49EC" w:rsidP="00CA3A8E">
      <w:pPr>
        <w:pStyle w:val="a3"/>
        <w:spacing w:after="120"/>
        <w:jc w:val="both"/>
        <w:rPr>
          <w:lang w:val="el-GR"/>
        </w:rPr>
      </w:pPr>
      <w:r>
        <w:rPr>
          <w:lang w:val="el-GR"/>
        </w:rPr>
        <w:t>7</w:t>
      </w:r>
      <w:r w:rsidR="00671BDD">
        <w:rPr>
          <w:lang w:val="el-GR"/>
        </w:rPr>
        <w:t>)</w:t>
      </w:r>
      <w:r w:rsidR="003B1818" w:rsidRPr="005A770C">
        <w:rPr>
          <w:lang w:val="el-GR"/>
        </w:rPr>
        <w:t xml:space="preserve"> </w:t>
      </w:r>
      <w:r w:rsidR="003D0CB6" w:rsidRPr="00413DD4">
        <w:rPr>
          <w:u w:val="single"/>
          <w:lang w:val="el-GR"/>
        </w:rPr>
        <w:t>Τηλεματικές Ε</w:t>
      </w:r>
      <w:r w:rsidR="00974D4D" w:rsidRPr="00413DD4">
        <w:rPr>
          <w:u w:val="single"/>
          <w:lang w:val="el-GR"/>
        </w:rPr>
        <w:t>φαρμογές-Τηλεϊατρική</w:t>
      </w:r>
    </w:p>
    <w:p w:rsidR="00413DD4" w:rsidRDefault="00974D4D" w:rsidP="00CA3A8E">
      <w:pPr>
        <w:pStyle w:val="a3"/>
        <w:spacing w:after="120"/>
        <w:jc w:val="both"/>
        <w:rPr>
          <w:lang w:val="el-GR"/>
        </w:rPr>
      </w:pPr>
      <w:r>
        <w:rPr>
          <w:lang w:val="el-GR"/>
        </w:rPr>
        <w:t>Στο τέλος α</w:t>
      </w:r>
      <w:r w:rsidR="00F24AC7">
        <w:rPr>
          <w:lang w:val="el-GR"/>
        </w:rPr>
        <w:t>υτής της ενότητας ο φοιτητής θα</w:t>
      </w:r>
      <w:r>
        <w:rPr>
          <w:lang w:val="el-GR"/>
        </w:rPr>
        <w:t>: α) κατανοήσει τι είναι η τηλεϊατρική, ποια η σημασία της, τι ανάγκες εξυπηρετεί, τη συνεισφορά της τηλεϊατρικής σ</w:t>
      </w:r>
      <w:r w:rsidR="00F24AC7">
        <w:rPr>
          <w:lang w:val="el-GR"/>
        </w:rPr>
        <w:t>ε</w:t>
      </w:r>
      <w:r w:rsidR="00C027F9" w:rsidRPr="00C027F9">
        <w:rPr>
          <w:lang w:val="el-GR"/>
        </w:rPr>
        <w:t xml:space="preserve"> </w:t>
      </w:r>
      <w:r>
        <w:rPr>
          <w:lang w:val="el-GR"/>
        </w:rPr>
        <w:t>Ελληνικά νοσοκομεία, β) εξοικειωθεί με το σχεδιασμό τηλεματικών εφαρμογών, γ) γνωρίσει παραδείγματα κλινικών εφαρμογών και συστημάτων τηλεϊατρικής (</w:t>
      </w:r>
      <w:proofErr w:type="spellStart"/>
      <w:r>
        <w:rPr>
          <w:lang w:val="el-GR"/>
        </w:rPr>
        <w:t>τηλε</w:t>
      </w:r>
      <w:proofErr w:type="spellEnd"/>
      <w:r>
        <w:rPr>
          <w:lang w:val="el-GR"/>
        </w:rPr>
        <w:t>-καρδιολογία/ακτινολογία/</w:t>
      </w:r>
      <w:proofErr w:type="spellStart"/>
      <w:r>
        <w:rPr>
          <w:lang w:val="el-GR"/>
        </w:rPr>
        <w:t>παθολογοανατομία</w:t>
      </w:r>
      <w:proofErr w:type="spellEnd"/>
      <w:r>
        <w:rPr>
          <w:lang w:val="el-GR"/>
        </w:rPr>
        <w:t>, νοσηλεία</w:t>
      </w:r>
      <w:r w:rsidR="00AC089C">
        <w:rPr>
          <w:lang w:val="el-GR"/>
        </w:rPr>
        <w:t xml:space="preserve"> κατ’</w:t>
      </w:r>
      <w:r w:rsidR="00C027F9" w:rsidRPr="00C027F9">
        <w:rPr>
          <w:lang w:val="el-GR"/>
        </w:rPr>
        <w:t xml:space="preserve"> </w:t>
      </w:r>
      <w:r w:rsidR="00AC089C">
        <w:rPr>
          <w:lang w:val="el-GR"/>
        </w:rPr>
        <w:t>οίκον</w:t>
      </w:r>
      <w:r>
        <w:rPr>
          <w:lang w:val="el-GR"/>
        </w:rPr>
        <w:t>, κ</w:t>
      </w:r>
      <w:r w:rsidR="00610B06">
        <w:rPr>
          <w:lang w:val="el-GR"/>
        </w:rPr>
        <w:t>.α.</w:t>
      </w:r>
      <w:r w:rsidR="00F24AC7">
        <w:rPr>
          <w:lang w:val="el-GR"/>
        </w:rPr>
        <w:t>)</w:t>
      </w:r>
      <w:r>
        <w:rPr>
          <w:lang w:val="el-GR"/>
        </w:rPr>
        <w:t xml:space="preserve"> και δ) κατανοήσει τη σημασία </w:t>
      </w:r>
      <w:r w:rsidR="000948EA">
        <w:rPr>
          <w:lang w:val="el-GR"/>
        </w:rPr>
        <w:t xml:space="preserve">διαφόρων θεμάτων </w:t>
      </w:r>
      <w:r>
        <w:rPr>
          <w:lang w:val="el-GR"/>
        </w:rPr>
        <w:t>δεοντο</w:t>
      </w:r>
      <w:r w:rsidR="00610B06">
        <w:rPr>
          <w:lang w:val="el-GR"/>
        </w:rPr>
        <w:t>λογίας και ασφάλειας στην τηλεϊατρική.</w:t>
      </w:r>
    </w:p>
    <w:p w:rsidR="00A845FC" w:rsidRPr="00413DD4" w:rsidRDefault="005B49EC" w:rsidP="00CA3A8E">
      <w:pPr>
        <w:pStyle w:val="a3"/>
        <w:spacing w:after="120"/>
        <w:jc w:val="both"/>
        <w:rPr>
          <w:u w:val="single"/>
          <w:lang w:val="el-GR"/>
        </w:rPr>
      </w:pPr>
      <w:r>
        <w:rPr>
          <w:lang w:val="el-GR"/>
        </w:rPr>
        <w:t>8</w:t>
      </w:r>
      <w:r w:rsidR="00A845FC">
        <w:rPr>
          <w:lang w:val="el-GR"/>
        </w:rPr>
        <w:t xml:space="preserve">) </w:t>
      </w:r>
      <w:r w:rsidR="00A845FC" w:rsidRPr="00413DD4">
        <w:rPr>
          <w:u w:val="single"/>
          <w:lang w:val="el-GR"/>
        </w:rPr>
        <w:t>Ανάλυση και Ανακατασκευή Εικόνας</w:t>
      </w:r>
      <w:r w:rsidR="00442D6C" w:rsidRPr="00413DD4">
        <w:rPr>
          <w:u w:val="single"/>
          <w:lang w:val="el-GR"/>
        </w:rPr>
        <w:t xml:space="preserve"> (Θεωρία</w:t>
      </w:r>
      <w:r w:rsidR="00C027F9" w:rsidRPr="00C027F9">
        <w:rPr>
          <w:u w:val="single"/>
          <w:lang w:val="el-GR"/>
        </w:rPr>
        <w:t xml:space="preserve"> </w:t>
      </w:r>
      <w:r>
        <w:rPr>
          <w:u w:val="single"/>
          <w:lang w:val="el-GR"/>
        </w:rPr>
        <w:t>&amp;</w:t>
      </w:r>
      <w:r w:rsidR="00C027F9" w:rsidRPr="00C027F9">
        <w:rPr>
          <w:u w:val="single"/>
          <w:lang w:val="el-GR"/>
        </w:rPr>
        <w:t xml:space="preserve"> </w:t>
      </w:r>
      <w:r w:rsidRPr="00413DD4">
        <w:rPr>
          <w:rFonts w:asciiTheme="minorHAnsi" w:hAnsiTheme="minorHAnsi" w:cstheme="minorHAnsi"/>
          <w:szCs w:val="22"/>
          <w:u w:val="single"/>
          <w:lang w:val="el-GR"/>
        </w:rPr>
        <w:t>Εργαστήριο</w:t>
      </w:r>
      <w:r w:rsidR="00442D6C" w:rsidRPr="00413DD4">
        <w:rPr>
          <w:u w:val="single"/>
          <w:lang w:val="el-GR"/>
        </w:rPr>
        <w:t>)</w:t>
      </w:r>
    </w:p>
    <w:p w:rsidR="00413DD4" w:rsidRDefault="00A845FC" w:rsidP="00CA3A8E">
      <w:pPr>
        <w:pStyle w:val="a3"/>
        <w:spacing w:after="120"/>
        <w:jc w:val="both"/>
        <w:rPr>
          <w:lang w:val="el-GR"/>
        </w:rPr>
      </w:pPr>
      <w:r>
        <w:rPr>
          <w:lang w:val="el-GR"/>
        </w:rPr>
        <w:t>Σ</w:t>
      </w:r>
      <w:r w:rsidR="004A231D">
        <w:rPr>
          <w:lang w:val="el-GR"/>
        </w:rPr>
        <w:t>τ</w:t>
      </w:r>
      <w:r>
        <w:rPr>
          <w:lang w:val="el-GR"/>
        </w:rPr>
        <w:t>ο τέλος αυτής της ενότητας ο φοιτητής θα κατανοήσει το ρόλο του ΗΥ στην ανάλυση και κυρίως ανακατασκευή της ιατρικής εικόνας: προβολές-</w:t>
      </w:r>
      <w:proofErr w:type="spellStart"/>
      <w:r>
        <w:t>sinograms</w:t>
      </w:r>
      <w:proofErr w:type="spellEnd"/>
      <w:r>
        <w:rPr>
          <w:lang w:val="el-GR"/>
        </w:rPr>
        <w:t xml:space="preserve">, τεχνικές </w:t>
      </w:r>
      <w:proofErr w:type="spellStart"/>
      <w:r>
        <w:rPr>
          <w:lang w:val="el-GR"/>
        </w:rPr>
        <w:t>οπισθοπροβολής</w:t>
      </w:r>
      <w:proofErr w:type="spellEnd"/>
      <w:r>
        <w:rPr>
          <w:lang w:val="el-GR"/>
        </w:rPr>
        <w:t xml:space="preserve"> με παραδείγματα ανακατασκευής σε ιατρικές εικόνες (απλή και φιλτραρισμένη </w:t>
      </w:r>
      <w:proofErr w:type="spellStart"/>
      <w:r>
        <w:rPr>
          <w:lang w:val="el-GR"/>
        </w:rPr>
        <w:t>οπισθοπροβολή</w:t>
      </w:r>
      <w:proofErr w:type="spellEnd"/>
      <w:r>
        <w:rPr>
          <w:lang w:val="el-GR"/>
        </w:rPr>
        <w:t>, αλγεβρικές μέθοδοι, επαναληπτικές μέθοδοι, σύγκριση τεχνικών).</w:t>
      </w:r>
    </w:p>
    <w:p w:rsidR="00413DD4" w:rsidRDefault="005B49EC" w:rsidP="00CA3A8E">
      <w:pPr>
        <w:pStyle w:val="a3"/>
        <w:spacing w:after="120"/>
        <w:jc w:val="both"/>
        <w:rPr>
          <w:rFonts w:asciiTheme="minorHAnsi" w:hAnsiTheme="minorHAnsi" w:cstheme="minorHAnsi"/>
          <w:szCs w:val="22"/>
          <w:lang w:val="el-GR"/>
        </w:rPr>
      </w:pPr>
      <w:r>
        <w:rPr>
          <w:lang w:val="el-GR"/>
        </w:rPr>
        <w:t>Στο πλαίσιο του εργαστηρίου</w:t>
      </w:r>
      <w:r w:rsidR="004A231D" w:rsidRPr="00CD02EA">
        <w:rPr>
          <w:rFonts w:asciiTheme="minorHAnsi" w:hAnsiTheme="minorHAnsi" w:cstheme="minorHAnsi"/>
          <w:szCs w:val="22"/>
          <w:lang w:val="el-GR"/>
        </w:rPr>
        <w:t xml:space="preserve"> ο φοιτητής θα: α) εξοικειωθεί με τη χρήση λογισμικού πακέτου ανάλυσης 3</w:t>
      </w:r>
      <w:r>
        <w:rPr>
          <w:rFonts w:asciiTheme="minorHAnsi" w:hAnsiTheme="minorHAnsi" w:cstheme="minorHAnsi"/>
          <w:szCs w:val="22"/>
        </w:rPr>
        <w:t>D</w:t>
      </w:r>
      <w:r w:rsidR="004A231D" w:rsidRPr="00CD02EA">
        <w:rPr>
          <w:rFonts w:asciiTheme="minorHAnsi" w:hAnsiTheme="minorHAnsi" w:cstheme="minorHAnsi"/>
          <w:szCs w:val="22"/>
          <w:lang w:val="el-GR"/>
        </w:rPr>
        <w:t xml:space="preserve"> εικόνων, β) κατανοήσει την έννοια της απόδοσης όγκου (</w:t>
      </w:r>
      <w:r w:rsidR="004A231D" w:rsidRPr="00CD02EA">
        <w:rPr>
          <w:rFonts w:asciiTheme="minorHAnsi" w:hAnsiTheme="minorHAnsi" w:cstheme="minorHAnsi"/>
          <w:szCs w:val="22"/>
        </w:rPr>
        <w:t>volume</w:t>
      </w:r>
      <w:r w:rsidR="00C027F9" w:rsidRPr="00C027F9">
        <w:rPr>
          <w:rFonts w:asciiTheme="minorHAnsi" w:hAnsiTheme="minorHAnsi" w:cstheme="minorHAnsi"/>
          <w:szCs w:val="22"/>
          <w:lang w:val="el-GR"/>
        </w:rPr>
        <w:t xml:space="preserve"> </w:t>
      </w:r>
      <w:r w:rsidR="004A231D" w:rsidRPr="00CD02EA">
        <w:rPr>
          <w:rFonts w:asciiTheme="minorHAnsi" w:hAnsiTheme="minorHAnsi" w:cstheme="minorHAnsi"/>
          <w:szCs w:val="22"/>
        </w:rPr>
        <w:t>rendering</w:t>
      </w:r>
      <w:r w:rsidR="004A231D" w:rsidRPr="00CD02EA">
        <w:rPr>
          <w:rFonts w:asciiTheme="minorHAnsi" w:hAnsiTheme="minorHAnsi" w:cstheme="minorHAnsi"/>
          <w:szCs w:val="22"/>
          <w:lang w:val="el-GR"/>
        </w:rPr>
        <w:t xml:space="preserve">), γ) εξοικειωθεί με βασικές λειτουργίες διαχείρισης εικόνων </w:t>
      </w:r>
      <w:r w:rsidR="004A231D" w:rsidRPr="00CD02EA">
        <w:rPr>
          <w:rFonts w:asciiTheme="minorHAnsi" w:hAnsiTheme="minorHAnsi" w:cstheme="minorHAnsi"/>
          <w:szCs w:val="22"/>
        </w:rPr>
        <w:t>CT</w:t>
      </w:r>
      <w:r w:rsidR="00C027F9" w:rsidRPr="00C027F9">
        <w:rPr>
          <w:rFonts w:asciiTheme="minorHAnsi" w:hAnsiTheme="minorHAnsi" w:cstheme="minorHAnsi"/>
          <w:szCs w:val="22"/>
          <w:lang w:val="el-GR"/>
        </w:rPr>
        <w:t xml:space="preserve"> </w:t>
      </w:r>
      <w:r>
        <w:rPr>
          <w:rFonts w:asciiTheme="minorHAnsi" w:hAnsiTheme="minorHAnsi" w:cstheme="minorHAnsi"/>
          <w:szCs w:val="22"/>
          <w:lang w:val="el-GR"/>
        </w:rPr>
        <w:t xml:space="preserve">ασθενών </w:t>
      </w:r>
      <w:r w:rsidR="004A231D" w:rsidRPr="00CD02EA">
        <w:rPr>
          <w:rFonts w:asciiTheme="minorHAnsi" w:hAnsiTheme="minorHAnsi" w:cstheme="minorHAnsi"/>
          <w:szCs w:val="22"/>
          <w:lang w:val="el-GR"/>
        </w:rPr>
        <w:t xml:space="preserve">(διερεύνηση ιστών με διαφορετική σύσταση/αριθμό </w:t>
      </w:r>
      <w:r w:rsidR="004A231D" w:rsidRPr="00CD02EA">
        <w:rPr>
          <w:rFonts w:asciiTheme="minorHAnsi" w:hAnsiTheme="minorHAnsi" w:cstheme="minorHAnsi"/>
          <w:szCs w:val="22"/>
        </w:rPr>
        <w:t>CT</w:t>
      </w:r>
      <w:r w:rsidR="004A231D" w:rsidRPr="00CD02EA">
        <w:rPr>
          <w:rFonts w:asciiTheme="minorHAnsi" w:hAnsiTheme="minorHAnsi" w:cstheme="minorHAnsi"/>
          <w:szCs w:val="22"/>
          <w:lang w:val="el-GR"/>
        </w:rPr>
        <w:t>, δυναμική κλίμακα τιμών α</w:t>
      </w:r>
      <w:r w:rsidR="00F24AC7">
        <w:rPr>
          <w:rFonts w:asciiTheme="minorHAnsi" w:hAnsiTheme="minorHAnsi" w:cstheme="minorHAnsi"/>
          <w:szCs w:val="22"/>
          <w:lang w:val="el-GR"/>
        </w:rPr>
        <w:t>μαύρωσης, τμηματοποίηση οργάνων και</w:t>
      </w:r>
      <w:r w:rsidR="004A231D" w:rsidRPr="00CD02EA">
        <w:rPr>
          <w:rFonts w:asciiTheme="minorHAnsi" w:hAnsiTheme="minorHAnsi" w:cstheme="minorHAnsi"/>
          <w:szCs w:val="22"/>
          <w:lang w:val="el-GR"/>
        </w:rPr>
        <w:t xml:space="preserve"> εντοπισμός καρκινικών όγκων με υποβοήθηση τμηματοποίησης</w:t>
      </w:r>
      <w:r>
        <w:rPr>
          <w:rFonts w:asciiTheme="minorHAnsi" w:hAnsiTheme="minorHAnsi" w:cstheme="minorHAnsi"/>
          <w:szCs w:val="22"/>
          <w:lang w:val="el-GR"/>
        </w:rPr>
        <w:t>)</w:t>
      </w:r>
      <w:r w:rsidR="004A231D" w:rsidRPr="00CD02EA">
        <w:rPr>
          <w:rFonts w:asciiTheme="minorHAnsi" w:hAnsiTheme="minorHAnsi" w:cstheme="minorHAnsi"/>
          <w:szCs w:val="22"/>
          <w:lang w:val="el-GR"/>
        </w:rPr>
        <w:t>.</w:t>
      </w:r>
    </w:p>
    <w:p w:rsidR="005B49EC" w:rsidRPr="00413DD4" w:rsidRDefault="005B49EC" w:rsidP="005B49EC">
      <w:pPr>
        <w:pStyle w:val="a3"/>
        <w:spacing w:after="120"/>
        <w:jc w:val="both"/>
        <w:rPr>
          <w:u w:val="single"/>
          <w:lang w:val="el-GR"/>
        </w:rPr>
      </w:pPr>
      <w:r>
        <w:rPr>
          <w:lang w:val="el-GR"/>
        </w:rPr>
        <w:t>9</w:t>
      </w:r>
      <w:r w:rsidRPr="008F1489">
        <w:rPr>
          <w:lang w:val="el-GR"/>
        </w:rPr>
        <w:t xml:space="preserve">) </w:t>
      </w:r>
      <w:r w:rsidRPr="00413DD4">
        <w:rPr>
          <w:u w:val="single"/>
          <w:lang w:val="el-GR"/>
        </w:rPr>
        <w:t>Συστήματα αρχειοθέτησης και ανάλυσης εικόνων (</w:t>
      </w:r>
      <w:r w:rsidRPr="00413DD4">
        <w:rPr>
          <w:u w:val="single"/>
        </w:rPr>
        <w:t>PACS</w:t>
      </w:r>
      <w:r w:rsidRPr="00413DD4">
        <w:rPr>
          <w:u w:val="single"/>
          <w:lang w:val="el-GR"/>
        </w:rPr>
        <w:t>)</w:t>
      </w:r>
    </w:p>
    <w:p w:rsidR="005B49EC" w:rsidRPr="005B49EC" w:rsidRDefault="005B49EC" w:rsidP="00CA3A8E">
      <w:pPr>
        <w:pStyle w:val="a3"/>
        <w:spacing w:after="120"/>
        <w:jc w:val="both"/>
        <w:rPr>
          <w:lang w:val="el-GR"/>
        </w:rPr>
      </w:pPr>
      <w:r w:rsidRPr="008540EF">
        <w:rPr>
          <w:lang w:val="el-GR"/>
        </w:rPr>
        <w:t xml:space="preserve">Στο τέλος αυτής της ενότητας ο φοιτητής θα </w:t>
      </w:r>
      <w:r>
        <w:rPr>
          <w:lang w:val="el-GR"/>
        </w:rPr>
        <w:t>κατανοήσει: α) γ</w:t>
      </w:r>
      <w:r w:rsidRPr="008540EF">
        <w:rPr>
          <w:lang w:val="el-GR"/>
        </w:rPr>
        <w:t>ενικά περί της μορφής των αριθμών και των γραμμάτων στο δυαδικό σύστημα</w:t>
      </w:r>
      <w:r>
        <w:rPr>
          <w:lang w:val="el-GR"/>
        </w:rPr>
        <w:t>, β) γ</w:t>
      </w:r>
      <w:r w:rsidRPr="008540EF">
        <w:rPr>
          <w:lang w:val="el-GR"/>
        </w:rPr>
        <w:t>ενικά περί της μεταφοράς δεδομένων ψηφιακής μορφής</w:t>
      </w:r>
      <w:r>
        <w:rPr>
          <w:lang w:val="el-GR"/>
        </w:rPr>
        <w:t>, γ) τις αρχές που διέπουν την π</w:t>
      </w:r>
      <w:r w:rsidRPr="008540EF">
        <w:rPr>
          <w:lang w:val="el-GR"/>
        </w:rPr>
        <w:t>αραγωγή ιατρικής ψηφιακής εικόνας</w:t>
      </w:r>
      <w:r>
        <w:rPr>
          <w:lang w:val="el-GR"/>
        </w:rPr>
        <w:t>, δ) τις β</w:t>
      </w:r>
      <w:r w:rsidRPr="008540EF">
        <w:rPr>
          <w:lang w:val="el-GR"/>
        </w:rPr>
        <w:t>ασικές διαφορές μεταξύ αναλογικής και ψηφιακής</w:t>
      </w:r>
      <w:r>
        <w:rPr>
          <w:lang w:val="el-GR"/>
        </w:rPr>
        <w:t xml:space="preserve"> α</w:t>
      </w:r>
      <w:r w:rsidRPr="008540EF">
        <w:rPr>
          <w:lang w:val="el-GR"/>
        </w:rPr>
        <w:t>κτινολογίας</w:t>
      </w:r>
      <w:r>
        <w:rPr>
          <w:lang w:val="el-GR"/>
        </w:rPr>
        <w:t>, ε) τα χ</w:t>
      </w:r>
      <w:r w:rsidRPr="008540EF">
        <w:rPr>
          <w:lang w:val="el-GR"/>
        </w:rPr>
        <w:t xml:space="preserve">αρακτηριστικά της εικόνας και </w:t>
      </w:r>
      <w:r>
        <w:rPr>
          <w:lang w:val="el-GR"/>
        </w:rPr>
        <w:t xml:space="preserve">τον </w:t>
      </w:r>
      <w:r w:rsidRPr="008540EF">
        <w:rPr>
          <w:lang w:val="el-GR"/>
        </w:rPr>
        <w:t>έλεγχο ποιότητας</w:t>
      </w:r>
      <w:r>
        <w:rPr>
          <w:lang w:val="el-GR"/>
        </w:rPr>
        <w:t xml:space="preserve"> και στ) τη μ</w:t>
      </w:r>
      <w:r w:rsidRPr="008540EF">
        <w:rPr>
          <w:lang w:val="el-GR"/>
        </w:rPr>
        <w:t xml:space="preserve">εταφορά της εικόνας στο δίκτυο </w:t>
      </w:r>
      <w:r>
        <w:rPr>
          <w:lang w:val="el-GR"/>
        </w:rPr>
        <w:t>(DICOM-</w:t>
      </w:r>
      <w:r w:rsidRPr="008540EF">
        <w:rPr>
          <w:lang w:val="el-GR"/>
        </w:rPr>
        <w:t>PACS</w:t>
      </w:r>
      <w:r>
        <w:rPr>
          <w:lang w:val="el-GR"/>
        </w:rPr>
        <w:t>).</w:t>
      </w:r>
    </w:p>
    <w:p w:rsidR="003D0CB6" w:rsidRPr="001D3229" w:rsidRDefault="003D0CB6" w:rsidP="00CA3A8E">
      <w:pPr>
        <w:pStyle w:val="a3"/>
        <w:spacing w:after="120"/>
        <w:jc w:val="both"/>
        <w:rPr>
          <w:u w:val="single"/>
          <w:lang w:val="el-GR"/>
        </w:rPr>
      </w:pPr>
      <w:r>
        <w:rPr>
          <w:lang w:val="el-GR"/>
        </w:rPr>
        <w:t>1</w:t>
      </w:r>
      <w:r w:rsidR="005B49EC">
        <w:rPr>
          <w:lang w:val="el-GR"/>
        </w:rPr>
        <w:t>0</w:t>
      </w:r>
      <w:r>
        <w:rPr>
          <w:lang w:val="el-GR"/>
        </w:rPr>
        <w:t xml:space="preserve">) </w:t>
      </w:r>
      <w:r w:rsidRPr="001D3229">
        <w:rPr>
          <w:u w:val="single"/>
          <w:lang w:val="el-GR"/>
        </w:rPr>
        <w:t xml:space="preserve">Εφαρμογές ΗΥ στην </w:t>
      </w:r>
      <w:r w:rsidR="00865C64" w:rsidRPr="001D3229">
        <w:rPr>
          <w:u w:val="single"/>
          <w:lang w:val="el-GR"/>
        </w:rPr>
        <w:t xml:space="preserve">Πυρηνική </w:t>
      </w:r>
      <w:r w:rsidRPr="001D3229">
        <w:rPr>
          <w:u w:val="single"/>
          <w:lang w:val="el-GR"/>
        </w:rPr>
        <w:t>Ιατρική</w:t>
      </w:r>
    </w:p>
    <w:p w:rsidR="004A231D" w:rsidRDefault="002D4CA3" w:rsidP="00CA3A8E">
      <w:pPr>
        <w:pStyle w:val="a3"/>
        <w:spacing w:after="120"/>
        <w:jc w:val="both"/>
        <w:rPr>
          <w:lang w:val="el-GR"/>
        </w:rPr>
      </w:pPr>
      <w:r>
        <w:rPr>
          <w:lang w:val="el-GR"/>
        </w:rPr>
        <w:t xml:space="preserve">Στο τέλος αυτής της ενότητας ο φοιτητής θα είναι σε θέση να γνωρίζει τη συνεισφορά </w:t>
      </w:r>
      <w:r w:rsidR="009D5B22">
        <w:rPr>
          <w:lang w:val="el-GR"/>
        </w:rPr>
        <w:t>ενός</w:t>
      </w:r>
      <w:r>
        <w:rPr>
          <w:lang w:val="el-GR"/>
        </w:rPr>
        <w:t xml:space="preserve"> ΗΥ στο πλαίσιο λειτουργίας μίας γ-κάμερας</w:t>
      </w:r>
      <w:r w:rsidR="009D5B22" w:rsidRPr="009D5B22">
        <w:rPr>
          <w:lang w:val="el-GR"/>
        </w:rPr>
        <w:t xml:space="preserve"> (</w:t>
      </w:r>
      <w:r w:rsidR="009D5B22">
        <w:rPr>
          <w:lang w:val="el-GR"/>
        </w:rPr>
        <w:t>ψηφιακή γ-κάμερα, μεγέθη μήτρας, μετατροπέας αναλογικού σήματος σε ψηφιακό)</w:t>
      </w:r>
      <w:r>
        <w:rPr>
          <w:lang w:val="el-GR"/>
        </w:rPr>
        <w:t xml:space="preserve">, ενός συστήματος </w:t>
      </w:r>
      <w:r>
        <w:t>SPECT</w:t>
      </w:r>
      <w:r>
        <w:rPr>
          <w:lang w:val="el-GR"/>
        </w:rPr>
        <w:t xml:space="preserve"> και ενός </w:t>
      </w:r>
      <w:r>
        <w:t>PET</w:t>
      </w:r>
      <w:r w:rsidR="009D5B22">
        <w:rPr>
          <w:lang w:val="el-GR"/>
        </w:rPr>
        <w:t xml:space="preserve"> (σύνθεση τομών από ΗΥ), με χρήση εφαρμογών </w:t>
      </w:r>
      <w:r w:rsidR="00CD02EA">
        <w:rPr>
          <w:lang w:val="el-GR"/>
        </w:rPr>
        <w:t xml:space="preserve">και παραδειγμάτων </w:t>
      </w:r>
      <w:r w:rsidR="009D5B22">
        <w:rPr>
          <w:lang w:val="el-GR"/>
        </w:rPr>
        <w:t>από την κλινική πράξη (κλινικά παραδείγματα)</w:t>
      </w:r>
      <w:r w:rsidRPr="009D5B22">
        <w:rPr>
          <w:lang w:val="el-GR"/>
        </w:rPr>
        <w:t>.</w:t>
      </w:r>
    </w:p>
    <w:sectPr w:rsidR="004A231D" w:rsidSect="00F20D05">
      <w:footerReference w:type="default" r:id="rId7"/>
      <w:pgSz w:w="12240" w:h="15840"/>
      <w:pgMar w:top="1191" w:right="1191" w:bottom="1191" w:left="119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2B4" w:rsidRDefault="004542B4" w:rsidP="00D2493F">
      <w:pPr>
        <w:spacing w:after="0" w:line="240" w:lineRule="auto"/>
      </w:pPr>
      <w:r>
        <w:separator/>
      </w:r>
    </w:p>
  </w:endnote>
  <w:endnote w:type="continuationSeparator" w:id="0">
    <w:p w:rsidR="004542B4" w:rsidRDefault="004542B4" w:rsidP="00D2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331131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493F" w:rsidRPr="00350798" w:rsidRDefault="00F60B8E">
        <w:pPr>
          <w:pStyle w:val="a5"/>
          <w:jc w:val="right"/>
          <w:rPr>
            <w:sz w:val="20"/>
            <w:szCs w:val="20"/>
          </w:rPr>
        </w:pPr>
        <w:r w:rsidRPr="00350798">
          <w:rPr>
            <w:sz w:val="20"/>
            <w:szCs w:val="20"/>
          </w:rPr>
          <w:fldChar w:fldCharType="begin"/>
        </w:r>
        <w:r w:rsidR="00D2493F" w:rsidRPr="00350798">
          <w:rPr>
            <w:sz w:val="20"/>
            <w:szCs w:val="20"/>
          </w:rPr>
          <w:instrText xml:space="preserve"> PAGE   \* MERGEFORMAT </w:instrText>
        </w:r>
        <w:r w:rsidRPr="00350798">
          <w:rPr>
            <w:sz w:val="20"/>
            <w:szCs w:val="20"/>
          </w:rPr>
          <w:fldChar w:fldCharType="separate"/>
        </w:r>
        <w:r w:rsidR="00232F49">
          <w:rPr>
            <w:noProof/>
            <w:sz w:val="20"/>
            <w:szCs w:val="20"/>
          </w:rPr>
          <w:t>1</w:t>
        </w:r>
        <w:r w:rsidRPr="00350798">
          <w:rPr>
            <w:noProof/>
            <w:sz w:val="20"/>
            <w:szCs w:val="20"/>
          </w:rPr>
          <w:fldChar w:fldCharType="end"/>
        </w:r>
      </w:p>
    </w:sdtContent>
  </w:sdt>
  <w:p w:rsidR="00D2493F" w:rsidRDefault="00D249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2B4" w:rsidRDefault="004542B4" w:rsidP="00D2493F">
      <w:pPr>
        <w:spacing w:after="0" w:line="240" w:lineRule="auto"/>
      </w:pPr>
      <w:r>
        <w:separator/>
      </w:r>
    </w:p>
  </w:footnote>
  <w:footnote w:type="continuationSeparator" w:id="0">
    <w:p w:rsidR="004542B4" w:rsidRDefault="004542B4" w:rsidP="00D24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096B"/>
    <w:multiLevelType w:val="hybridMultilevel"/>
    <w:tmpl w:val="CCE06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A75"/>
    <w:rsid w:val="0000405A"/>
    <w:rsid w:val="00012E32"/>
    <w:rsid w:val="0002543C"/>
    <w:rsid w:val="00043A64"/>
    <w:rsid w:val="00064301"/>
    <w:rsid w:val="00093FD9"/>
    <w:rsid w:val="000948EA"/>
    <w:rsid w:val="000B50DB"/>
    <w:rsid w:val="000D4FCC"/>
    <w:rsid w:val="0013787D"/>
    <w:rsid w:val="001637F3"/>
    <w:rsid w:val="00165416"/>
    <w:rsid w:val="001B49B2"/>
    <w:rsid w:val="001D3229"/>
    <w:rsid w:val="001E5F5D"/>
    <w:rsid w:val="001F2AB3"/>
    <w:rsid w:val="00212A60"/>
    <w:rsid w:val="00212D44"/>
    <w:rsid w:val="00232F49"/>
    <w:rsid w:val="002A5EF0"/>
    <w:rsid w:val="002D4CA3"/>
    <w:rsid w:val="002D68E6"/>
    <w:rsid w:val="002E351C"/>
    <w:rsid w:val="0030044C"/>
    <w:rsid w:val="00314FF2"/>
    <w:rsid w:val="00326C37"/>
    <w:rsid w:val="00350798"/>
    <w:rsid w:val="003757C9"/>
    <w:rsid w:val="00381D6F"/>
    <w:rsid w:val="003B1818"/>
    <w:rsid w:val="003D0CB6"/>
    <w:rsid w:val="003D7CAD"/>
    <w:rsid w:val="00413DD4"/>
    <w:rsid w:val="00442D6C"/>
    <w:rsid w:val="004437EF"/>
    <w:rsid w:val="004542B4"/>
    <w:rsid w:val="00497563"/>
    <w:rsid w:val="004A231D"/>
    <w:rsid w:val="00550967"/>
    <w:rsid w:val="00574E6F"/>
    <w:rsid w:val="005A770C"/>
    <w:rsid w:val="005B49EC"/>
    <w:rsid w:val="00610B06"/>
    <w:rsid w:val="00631D91"/>
    <w:rsid w:val="00636D18"/>
    <w:rsid w:val="00671BDD"/>
    <w:rsid w:val="006C328D"/>
    <w:rsid w:val="006C4FE7"/>
    <w:rsid w:val="00720891"/>
    <w:rsid w:val="00726DED"/>
    <w:rsid w:val="0074717B"/>
    <w:rsid w:val="007623AA"/>
    <w:rsid w:val="007B421B"/>
    <w:rsid w:val="00816978"/>
    <w:rsid w:val="00847D2B"/>
    <w:rsid w:val="008540EF"/>
    <w:rsid w:val="00865C64"/>
    <w:rsid w:val="00872E47"/>
    <w:rsid w:val="008962B8"/>
    <w:rsid w:val="008C5DEA"/>
    <w:rsid w:val="008D6C01"/>
    <w:rsid w:val="008F1489"/>
    <w:rsid w:val="009130C0"/>
    <w:rsid w:val="00923E51"/>
    <w:rsid w:val="009404F8"/>
    <w:rsid w:val="00952364"/>
    <w:rsid w:val="00974D4D"/>
    <w:rsid w:val="009D5B22"/>
    <w:rsid w:val="009E6D4E"/>
    <w:rsid w:val="009F1812"/>
    <w:rsid w:val="00A144F2"/>
    <w:rsid w:val="00A845FC"/>
    <w:rsid w:val="00A967DC"/>
    <w:rsid w:val="00A9770B"/>
    <w:rsid w:val="00AC089C"/>
    <w:rsid w:val="00AC6D0B"/>
    <w:rsid w:val="00AD2891"/>
    <w:rsid w:val="00AE004F"/>
    <w:rsid w:val="00AE1A19"/>
    <w:rsid w:val="00AE33F8"/>
    <w:rsid w:val="00AF7F35"/>
    <w:rsid w:val="00B24F09"/>
    <w:rsid w:val="00B9447D"/>
    <w:rsid w:val="00BC1C30"/>
    <w:rsid w:val="00BD0299"/>
    <w:rsid w:val="00C027F9"/>
    <w:rsid w:val="00C57A40"/>
    <w:rsid w:val="00CA3A8E"/>
    <w:rsid w:val="00CB770F"/>
    <w:rsid w:val="00CD02EA"/>
    <w:rsid w:val="00CE6534"/>
    <w:rsid w:val="00D03A75"/>
    <w:rsid w:val="00D2493F"/>
    <w:rsid w:val="00D36703"/>
    <w:rsid w:val="00D77CBE"/>
    <w:rsid w:val="00DC5279"/>
    <w:rsid w:val="00DF564E"/>
    <w:rsid w:val="00E40A91"/>
    <w:rsid w:val="00EA1D12"/>
    <w:rsid w:val="00EB5406"/>
    <w:rsid w:val="00EB64F7"/>
    <w:rsid w:val="00ED5644"/>
    <w:rsid w:val="00F20D05"/>
    <w:rsid w:val="00F24AC7"/>
    <w:rsid w:val="00F60B8E"/>
    <w:rsid w:val="00F779B0"/>
    <w:rsid w:val="00FA4012"/>
    <w:rsid w:val="00FD3745"/>
    <w:rsid w:val="00FE2808"/>
    <w:rsid w:val="00FE4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F7"/>
  </w:style>
  <w:style w:type="paragraph" w:styleId="1">
    <w:name w:val="heading 1"/>
    <w:basedOn w:val="a"/>
    <w:next w:val="a"/>
    <w:link w:val="1Char"/>
    <w:qFormat/>
    <w:rsid w:val="00D2493F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32"/>
      <w:szCs w:val="20"/>
      <w:u w:val="double"/>
      <w:lang w:val="el-GR" w:eastAsia="el-GR"/>
    </w:rPr>
  </w:style>
  <w:style w:type="paragraph" w:styleId="2">
    <w:name w:val="heading 2"/>
    <w:basedOn w:val="a"/>
    <w:next w:val="a"/>
    <w:link w:val="2Char"/>
    <w:qFormat/>
    <w:rsid w:val="00D249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6">
    <w:name w:val="heading 6"/>
    <w:basedOn w:val="a"/>
    <w:next w:val="a"/>
    <w:link w:val="6Char"/>
    <w:qFormat/>
    <w:rsid w:val="00D2493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D03A75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rsid w:val="00D03A75"/>
    <w:rPr>
      <w:rFonts w:ascii="Calibri" w:hAnsi="Calibri"/>
      <w:szCs w:val="21"/>
    </w:rPr>
  </w:style>
  <w:style w:type="paragraph" w:styleId="a4">
    <w:name w:val="header"/>
    <w:basedOn w:val="a"/>
    <w:link w:val="Char0"/>
    <w:uiPriority w:val="99"/>
    <w:unhideWhenUsed/>
    <w:rsid w:val="00D249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2493F"/>
  </w:style>
  <w:style w:type="paragraph" w:styleId="a5">
    <w:name w:val="footer"/>
    <w:basedOn w:val="a"/>
    <w:link w:val="Char1"/>
    <w:uiPriority w:val="99"/>
    <w:unhideWhenUsed/>
    <w:rsid w:val="00D249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2493F"/>
  </w:style>
  <w:style w:type="character" w:customStyle="1" w:styleId="1Char">
    <w:name w:val="Επικεφαλίδα 1 Char"/>
    <w:basedOn w:val="a0"/>
    <w:link w:val="1"/>
    <w:rsid w:val="00D2493F"/>
    <w:rPr>
      <w:rFonts w:ascii="Tahoma" w:eastAsia="Times New Roman" w:hAnsi="Tahoma" w:cs="Times New Roman"/>
      <w:b/>
      <w:sz w:val="32"/>
      <w:szCs w:val="20"/>
      <w:u w:val="double"/>
      <w:lang w:val="el-GR" w:eastAsia="el-GR"/>
    </w:rPr>
  </w:style>
  <w:style w:type="character" w:customStyle="1" w:styleId="2Char">
    <w:name w:val="Επικεφαλίδα 2 Char"/>
    <w:basedOn w:val="a0"/>
    <w:link w:val="2"/>
    <w:rsid w:val="00D2493F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character" w:customStyle="1" w:styleId="6Char">
    <w:name w:val="Επικεφαλίδα 6 Char"/>
    <w:basedOn w:val="a0"/>
    <w:link w:val="6"/>
    <w:rsid w:val="00D2493F"/>
    <w:rPr>
      <w:rFonts w:ascii="Times New Roman" w:eastAsia="Times New Roman" w:hAnsi="Times New Roman" w:cs="Times New Roman"/>
      <w:b/>
      <w:bCs/>
      <w:lang w:val="en-GB"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87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872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3708">
          <w:marLeft w:val="965"/>
          <w:marRight w:val="0"/>
          <w:marTop w:val="5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609">
          <w:marLeft w:val="965"/>
          <w:marRight w:val="0"/>
          <w:marTop w:val="5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0778">
          <w:marLeft w:val="965"/>
          <w:marRight w:val="0"/>
          <w:marTop w:val="5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183">
          <w:marLeft w:val="965"/>
          <w:marRight w:val="0"/>
          <w:marTop w:val="5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666">
          <w:marLeft w:val="965"/>
          <w:marRight w:val="0"/>
          <w:marTop w:val="5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1014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</dc:creator>
  <cp:lastModifiedBy> </cp:lastModifiedBy>
  <cp:revision>3</cp:revision>
  <cp:lastPrinted>2018-06-06T07:40:00Z</cp:lastPrinted>
  <dcterms:created xsi:type="dcterms:W3CDTF">2018-09-11T06:10:00Z</dcterms:created>
  <dcterms:modified xsi:type="dcterms:W3CDTF">2018-09-18T10:09:00Z</dcterms:modified>
</cp:coreProperties>
</file>