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9D1" w:rsidRDefault="00543222" w:rsidP="00543222">
      <w:pPr>
        <w:pStyle w:val="Default"/>
        <w:jc w:val="both"/>
        <w:rPr>
          <w:b/>
          <w:bCs/>
          <w:sz w:val="23"/>
          <w:szCs w:val="23"/>
        </w:rPr>
      </w:pPr>
      <w:r>
        <w:rPr>
          <w:b/>
          <w:bCs/>
          <w:sz w:val="23"/>
          <w:szCs w:val="23"/>
        </w:rPr>
        <w:t xml:space="preserve">                                    </w:t>
      </w:r>
      <w:r w:rsidR="004229D1">
        <w:rPr>
          <w:b/>
          <w:bCs/>
          <w:sz w:val="23"/>
          <w:szCs w:val="23"/>
        </w:rPr>
        <w:t xml:space="preserve">ΔΙΑΤΑΡΑΧΕΣ ΟΞΕΟΒΑΣΙΚΗΣ ΙΣΟΡΡΟΠΙΑΣ </w:t>
      </w:r>
    </w:p>
    <w:p w:rsidR="00543222" w:rsidRPr="004229D1" w:rsidRDefault="00543222" w:rsidP="00543222">
      <w:pPr>
        <w:pStyle w:val="Default"/>
        <w:jc w:val="both"/>
        <w:rPr>
          <w:b/>
          <w:bCs/>
          <w:sz w:val="22"/>
          <w:szCs w:val="22"/>
        </w:rPr>
      </w:pPr>
    </w:p>
    <w:p w:rsidR="004229D1" w:rsidRDefault="004229D1" w:rsidP="004229D1">
      <w:pPr>
        <w:pStyle w:val="Default"/>
        <w:rPr>
          <w:sz w:val="23"/>
          <w:szCs w:val="23"/>
        </w:rPr>
      </w:pPr>
      <w:r>
        <w:rPr>
          <w:sz w:val="23"/>
          <w:szCs w:val="23"/>
        </w:rPr>
        <w:t xml:space="preserve">Το μάθημα διαπραγματεύεται όλο το φάσμα των διαταραχών της </w:t>
      </w:r>
      <w:proofErr w:type="spellStart"/>
      <w:r>
        <w:rPr>
          <w:sz w:val="23"/>
          <w:szCs w:val="23"/>
        </w:rPr>
        <w:t>οξεοβασικής</w:t>
      </w:r>
      <w:proofErr w:type="spellEnd"/>
      <w:r>
        <w:rPr>
          <w:sz w:val="23"/>
          <w:szCs w:val="23"/>
        </w:rPr>
        <w:t xml:space="preserve"> ισορροπίας που συχνά εμφανίζονται στους ασθενείς και που η γνώση τους είναι απαραίτητη σε κάθε ιατρό ανεξαρτήτως ειδικότητος (όπως για παράδειγμα το καρδιογράφημα). </w:t>
      </w:r>
    </w:p>
    <w:p w:rsidR="004229D1" w:rsidRDefault="004229D1" w:rsidP="004229D1">
      <w:pPr>
        <w:pStyle w:val="Default"/>
        <w:rPr>
          <w:sz w:val="23"/>
          <w:szCs w:val="23"/>
        </w:rPr>
      </w:pPr>
      <w:r>
        <w:rPr>
          <w:sz w:val="23"/>
          <w:szCs w:val="23"/>
        </w:rPr>
        <w:t xml:space="preserve">Υπάρχουν τρεις διαφορετικές σχολές «σκέψης» στην </w:t>
      </w:r>
      <w:proofErr w:type="spellStart"/>
      <w:r>
        <w:rPr>
          <w:sz w:val="23"/>
          <w:szCs w:val="23"/>
        </w:rPr>
        <w:t>οξεοβασική</w:t>
      </w:r>
      <w:proofErr w:type="spellEnd"/>
      <w:r>
        <w:rPr>
          <w:sz w:val="23"/>
          <w:szCs w:val="23"/>
        </w:rPr>
        <w:t xml:space="preserve"> ισορροπία, που διαφέρουν κυρίως στο πως προσεγγίζουν τις μεταβολικές διαταραχές της: Η σχολή της Βοστώνης (ή φυσιολογική σχολή) χρησιμοποιεί τη συγκέντρωση των </w:t>
      </w:r>
      <w:proofErr w:type="spellStart"/>
      <w:r>
        <w:rPr>
          <w:sz w:val="23"/>
          <w:szCs w:val="23"/>
        </w:rPr>
        <w:t>διττανθρακικών</w:t>
      </w:r>
      <w:proofErr w:type="spellEnd"/>
      <w:r>
        <w:rPr>
          <w:sz w:val="23"/>
          <w:szCs w:val="23"/>
        </w:rPr>
        <w:t xml:space="preserve"> στην ανάλυσή της, η σχολή της Κοπεγχάγης χρησιμοποιεί την περίσσεια βάσης (</w:t>
      </w:r>
      <w:proofErr w:type="spellStart"/>
      <w:r>
        <w:rPr>
          <w:sz w:val="23"/>
          <w:szCs w:val="23"/>
        </w:rPr>
        <w:t>base</w:t>
      </w:r>
      <w:proofErr w:type="spellEnd"/>
      <w:r>
        <w:rPr>
          <w:sz w:val="23"/>
          <w:szCs w:val="23"/>
        </w:rPr>
        <w:t xml:space="preserve"> </w:t>
      </w:r>
      <w:proofErr w:type="spellStart"/>
      <w:r>
        <w:rPr>
          <w:sz w:val="23"/>
          <w:szCs w:val="23"/>
        </w:rPr>
        <w:t>excess</w:t>
      </w:r>
      <w:proofErr w:type="spellEnd"/>
      <w:r>
        <w:rPr>
          <w:sz w:val="23"/>
          <w:szCs w:val="23"/>
        </w:rPr>
        <w:t xml:space="preserve">) και η σχετικά πιο πρόσφατη φυσικοχημική σχολή (ή σχολή του </w:t>
      </w:r>
      <w:proofErr w:type="spellStart"/>
      <w:r>
        <w:rPr>
          <w:sz w:val="23"/>
          <w:szCs w:val="23"/>
        </w:rPr>
        <w:t>Stewart</w:t>
      </w:r>
      <w:proofErr w:type="spellEnd"/>
      <w:r>
        <w:rPr>
          <w:sz w:val="23"/>
          <w:szCs w:val="23"/>
        </w:rPr>
        <w:t>) που χρησιμοποιεί τη διαφορά συγκέντρωσης ισχυρών ιόντων (</w:t>
      </w:r>
      <w:proofErr w:type="spellStart"/>
      <w:r>
        <w:rPr>
          <w:sz w:val="23"/>
          <w:szCs w:val="23"/>
        </w:rPr>
        <w:t>strong</w:t>
      </w:r>
      <w:proofErr w:type="spellEnd"/>
      <w:r>
        <w:rPr>
          <w:sz w:val="23"/>
          <w:szCs w:val="23"/>
        </w:rPr>
        <w:t xml:space="preserve"> </w:t>
      </w:r>
      <w:proofErr w:type="spellStart"/>
      <w:r>
        <w:rPr>
          <w:sz w:val="23"/>
          <w:szCs w:val="23"/>
        </w:rPr>
        <w:t>ion</w:t>
      </w:r>
      <w:proofErr w:type="spellEnd"/>
      <w:r>
        <w:rPr>
          <w:sz w:val="23"/>
          <w:szCs w:val="23"/>
        </w:rPr>
        <w:t xml:space="preserve"> </w:t>
      </w:r>
      <w:proofErr w:type="spellStart"/>
      <w:r>
        <w:rPr>
          <w:sz w:val="23"/>
          <w:szCs w:val="23"/>
        </w:rPr>
        <w:t>difference</w:t>
      </w:r>
      <w:proofErr w:type="spellEnd"/>
      <w:r>
        <w:rPr>
          <w:sz w:val="23"/>
          <w:szCs w:val="23"/>
        </w:rPr>
        <w:t xml:space="preserve">) στην ανάλυσή της. Ανάμεσα στις τρεις σχολές υπάρχει έντονη επιστημονική αντιπαράθεση. Και οι τρεις σχολές έχουν κάποια «κενά» στην ανάλυσή τους, όμως μπορούν αν εφαρμοσθούν σωστά να οδηγήσουν στη σωστή διάγνωση στη μεγάλη πλειοψηφία των περιπτώσεων. Στο μάθημα παρουσιάζονται και οι 3 σχολές. </w:t>
      </w:r>
    </w:p>
    <w:p w:rsidR="004229D1" w:rsidRDefault="004229D1" w:rsidP="004229D1">
      <w:pPr>
        <w:pStyle w:val="Default"/>
        <w:rPr>
          <w:sz w:val="23"/>
          <w:szCs w:val="23"/>
        </w:rPr>
      </w:pPr>
      <w:r>
        <w:rPr>
          <w:sz w:val="23"/>
          <w:szCs w:val="23"/>
        </w:rPr>
        <w:t xml:space="preserve">Το μάθημα προσεγγίζει την </w:t>
      </w:r>
      <w:proofErr w:type="spellStart"/>
      <w:r>
        <w:rPr>
          <w:sz w:val="23"/>
          <w:szCs w:val="23"/>
        </w:rPr>
        <w:t>οξεοβασική</w:t>
      </w:r>
      <w:proofErr w:type="spellEnd"/>
      <w:r>
        <w:rPr>
          <w:sz w:val="23"/>
          <w:szCs w:val="23"/>
        </w:rPr>
        <w:t xml:space="preserve"> ισορροπία από «μηδενική βάση», θεωρεί δηλαδή ότι ο/η συμμετέχων/ουσα δεν γνωρίζει τίποτε. </w:t>
      </w:r>
    </w:p>
    <w:p w:rsidR="004229D1" w:rsidRDefault="00EF4406" w:rsidP="004229D1">
      <w:pPr>
        <w:pStyle w:val="Default"/>
        <w:rPr>
          <w:sz w:val="23"/>
          <w:szCs w:val="23"/>
        </w:rPr>
      </w:pPr>
      <w:r>
        <w:rPr>
          <w:sz w:val="23"/>
          <w:szCs w:val="23"/>
        </w:rPr>
        <w:t>Ε</w:t>
      </w:r>
      <w:r w:rsidR="004229D1">
        <w:rPr>
          <w:sz w:val="23"/>
          <w:szCs w:val="23"/>
        </w:rPr>
        <w:t xml:space="preserve">νότητες: </w:t>
      </w:r>
    </w:p>
    <w:p w:rsidR="00A0369F" w:rsidRDefault="00EF4406" w:rsidP="00A0369F">
      <w:pPr>
        <w:pStyle w:val="Default"/>
        <w:rPr>
          <w:sz w:val="23"/>
          <w:szCs w:val="23"/>
        </w:rPr>
      </w:pPr>
      <w:r>
        <w:rPr>
          <w:sz w:val="23"/>
          <w:szCs w:val="23"/>
        </w:rPr>
        <w:t>Την Φυσιολογική Σχολή (Σ</w:t>
      </w:r>
      <w:r w:rsidR="004229D1">
        <w:rPr>
          <w:sz w:val="23"/>
          <w:szCs w:val="23"/>
        </w:rPr>
        <w:t xml:space="preserve">χολή της Βοστώνης) </w:t>
      </w:r>
    </w:p>
    <w:p w:rsidR="004229D1" w:rsidRDefault="004229D1" w:rsidP="00A0369F">
      <w:pPr>
        <w:pStyle w:val="Default"/>
        <w:rPr>
          <w:sz w:val="23"/>
          <w:szCs w:val="23"/>
        </w:rPr>
      </w:pPr>
      <w:r>
        <w:rPr>
          <w:sz w:val="23"/>
          <w:szCs w:val="23"/>
        </w:rPr>
        <w:t xml:space="preserve">• Μεταβολική οξέωση </w:t>
      </w:r>
    </w:p>
    <w:p w:rsidR="004229D1" w:rsidRDefault="004229D1" w:rsidP="00A0369F">
      <w:pPr>
        <w:pStyle w:val="Default"/>
        <w:rPr>
          <w:sz w:val="23"/>
          <w:szCs w:val="23"/>
        </w:rPr>
      </w:pPr>
      <w:r>
        <w:rPr>
          <w:sz w:val="23"/>
          <w:szCs w:val="23"/>
        </w:rPr>
        <w:t xml:space="preserve">• Μεταβολική </w:t>
      </w:r>
      <w:proofErr w:type="spellStart"/>
      <w:r>
        <w:rPr>
          <w:sz w:val="23"/>
          <w:szCs w:val="23"/>
        </w:rPr>
        <w:t>αλκάλωση</w:t>
      </w:r>
      <w:proofErr w:type="spellEnd"/>
      <w:r>
        <w:rPr>
          <w:sz w:val="23"/>
          <w:szCs w:val="23"/>
        </w:rPr>
        <w:t xml:space="preserve"> </w:t>
      </w:r>
    </w:p>
    <w:p w:rsidR="004229D1" w:rsidRDefault="004229D1" w:rsidP="00A0369F">
      <w:pPr>
        <w:pStyle w:val="Default"/>
        <w:rPr>
          <w:sz w:val="23"/>
          <w:szCs w:val="23"/>
        </w:rPr>
      </w:pPr>
      <w:r>
        <w:rPr>
          <w:sz w:val="23"/>
          <w:szCs w:val="23"/>
        </w:rPr>
        <w:t xml:space="preserve">• Αναπνευστική οξέωση </w:t>
      </w:r>
    </w:p>
    <w:p w:rsidR="004229D1" w:rsidRDefault="004229D1" w:rsidP="00A0369F">
      <w:pPr>
        <w:pStyle w:val="Default"/>
        <w:rPr>
          <w:sz w:val="23"/>
          <w:szCs w:val="23"/>
        </w:rPr>
      </w:pPr>
      <w:r>
        <w:rPr>
          <w:sz w:val="23"/>
          <w:szCs w:val="23"/>
        </w:rPr>
        <w:t xml:space="preserve">• Αναπνευστική </w:t>
      </w:r>
      <w:proofErr w:type="spellStart"/>
      <w:r>
        <w:rPr>
          <w:sz w:val="23"/>
          <w:szCs w:val="23"/>
        </w:rPr>
        <w:t>αλκάλωση</w:t>
      </w:r>
      <w:proofErr w:type="spellEnd"/>
      <w:r>
        <w:rPr>
          <w:sz w:val="23"/>
          <w:szCs w:val="23"/>
        </w:rPr>
        <w:t xml:space="preserve"> </w:t>
      </w:r>
    </w:p>
    <w:p w:rsidR="004229D1" w:rsidRPr="00D622B3" w:rsidRDefault="004229D1" w:rsidP="004229D1">
      <w:pPr>
        <w:pStyle w:val="Default"/>
        <w:rPr>
          <w:sz w:val="23"/>
          <w:szCs w:val="23"/>
        </w:rPr>
      </w:pPr>
      <w:r>
        <w:rPr>
          <w:sz w:val="23"/>
          <w:szCs w:val="23"/>
        </w:rPr>
        <w:t>Την</w:t>
      </w:r>
      <w:r w:rsidRPr="00D622B3">
        <w:rPr>
          <w:sz w:val="23"/>
          <w:szCs w:val="23"/>
        </w:rPr>
        <w:t xml:space="preserve"> </w:t>
      </w:r>
      <w:r>
        <w:rPr>
          <w:sz w:val="23"/>
          <w:szCs w:val="23"/>
        </w:rPr>
        <w:t>Σχολή</w:t>
      </w:r>
      <w:r w:rsidRPr="00D622B3">
        <w:rPr>
          <w:sz w:val="23"/>
          <w:szCs w:val="23"/>
        </w:rPr>
        <w:t xml:space="preserve"> </w:t>
      </w:r>
      <w:r>
        <w:rPr>
          <w:sz w:val="23"/>
          <w:szCs w:val="23"/>
        </w:rPr>
        <w:t>της</w:t>
      </w:r>
      <w:r w:rsidRPr="00D622B3">
        <w:rPr>
          <w:sz w:val="23"/>
          <w:szCs w:val="23"/>
        </w:rPr>
        <w:t xml:space="preserve"> </w:t>
      </w:r>
      <w:r>
        <w:rPr>
          <w:sz w:val="23"/>
          <w:szCs w:val="23"/>
        </w:rPr>
        <w:t>Κοπεγχάγης</w:t>
      </w:r>
      <w:r w:rsidRPr="00D622B3">
        <w:rPr>
          <w:sz w:val="23"/>
          <w:szCs w:val="23"/>
        </w:rPr>
        <w:t xml:space="preserve"> (</w:t>
      </w:r>
      <w:r w:rsidRPr="004229D1">
        <w:rPr>
          <w:sz w:val="23"/>
          <w:szCs w:val="23"/>
          <w:lang w:val="en-US"/>
        </w:rPr>
        <w:t>base</w:t>
      </w:r>
      <w:r w:rsidRPr="00D622B3">
        <w:rPr>
          <w:sz w:val="23"/>
          <w:szCs w:val="23"/>
        </w:rPr>
        <w:t xml:space="preserve"> </w:t>
      </w:r>
      <w:r w:rsidRPr="004229D1">
        <w:rPr>
          <w:sz w:val="23"/>
          <w:szCs w:val="23"/>
          <w:lang w:val="en-US"/>
        </w:rPr>
        <w:t>excess</w:t>
      </w:r>
      <w:r w:rsidRPr="00D622B3">
        <w:rPr>
          <w:sz w:val="23"/>
          <w:szCs w:val="23"/>
        </w:rPr>
        <w:t>-</w:t>
      </w:r>
      <w:r w:rsidRPr="004229D1">
        <w:rPr>
          <w:sz w:val="23"/>
          <w:szCs w:val="23"/>
          <w:lang w:val="en-US"/>
        </w:rPr>
        <w:t>standard</w:t>
      </w:r>
      <w:r w:rsidRPr="00D622B3">
        <w:rPr>
          <w:sz w:val="23"/>
          <w:szCs w:val="23"/>
        </w:rPr>
        <w:t xml:space="preserve"> </w:t>
      </w:r>
      <w:r w:rsidRPr="004229D1">
        <w:rPr>
          <w:sz w:val="23"/>
          <w:szCs w:val="23"/>
          <w:lang w:val="en-US"/>
        </w:rPr>
        <w:t>bicarbonate</w:t>
      </w:r>
      <w:r w:rsidRPr="00D622B3">
        <w:rPr>
          <w:sz w:val="23"/>
          <w:szCs w:val="23"/>
        </w:rPr>
        <w:t xml:space="preserve">) </w:t>
      </w:r>
    </w:p>
    <w:p w:rsidR="004229D1" w:rsidRDefault="004229D1" w:rsidP="00A0369F">
      <w:pPr>
        <w:pStyle w:val="Default"/>
        <w:rPr>
          <w:sz w:val="23"/>
          <w:szCs w:val="23"/>
        </w:rPr>
      </w:pPr>
      <w:r>
        <w:rPr>
          <w:sz w:val="23"/>
          <w:szCs w:val="23"/>
        </w:rPr>
        <w:t xml:space="preserve">• Μεταβολική οξέωση </w:t>
      </w:r>
    </w:p>
    <w:p w:rsidR="004229D1" w:rsidRDefault="004229D1" w:rsidP="00A0369F">
      <w:pPr>
        <w:pStyle w:val="Default"/>
        <w:rPr>
          <w:sz w:val="23"/>
          <w:szCs w:val="23"/>
        </w:rPr>
      </w:pPr>
      <w:r>
        <w:rPr>
          <w:sz w:val="23"/>
          <w:szCs w:val="23"/>
        </w:rPr>
        <w:t xml:space="preserve">• Μεταβολική </w:t>
      </w:r>
      <w:proofErr w:type="spellStart"/>
      <w:r>
        <w:rPr>
          <w:sz w:val="23"/>
          <w:szCs w:val="23"/>
        </w:rPr>
        <w:t>αλκάλωση</w:t>
      </w:r>
      <w:proofErr w:type="spellEnd"/>
      <w:r>
        <w:rPr>
          <w:sz w:val="23"/>
          <w:szCs w:val="23"/>
        </w:rPr>
        <w:t xml:space="preserve"> </w:t>
      </w:r>
    </w:p>
    <w:p w:rsidR="004229D1" w:rsidRDefault="004229D1" w:rsidP="00A0369F">
      <w:pPr>
        <w:pStyle w:val="Default"/>
        <w:rPr>
          <w:sz w:val="23"/>
          <w:szCs w:val="23"/>
        </w:rPr>
      </w:pPr>
      <w:r>
        <w:rPr>
          <w:sz w:val="23"/>
          <w:szCs w:val="23"/>
        </w:rPr>
        <w:t xml:space="preserve">• Αναπνευστική οξέωση </w:t>
      </w:r>
    </w:p>
    <w:p w:rsidR="004229D1" w:rsidRDefault="004229D1" w:rsidP="00A0369F">
      <w:pPr>
        <w:pStyle w:val="Default"/>
        <w:rPr>
          <w:sz w:val="23"/>
          <w:szCs w:val="23"/>
        </w:rPr>
      </w:pPr>
      <w:r>
        <w:rPr>
          <w:sz w:val="23"/>
          <w:szCs w:val="23"/>
        </w:rPr>
        <w:t xml:space="preserve">• Αναπνευστική </w:t>
      </w:r>
      <w:proofErr w:type="spellStart"/>
      <w:r>
        <w:rPr>
          <w:sz w:val="23"/>
          <w:szCs w:val="23"/>
        </w:rPr>
        <w:t>αλκάλωση</w:t>
      </w:r>
      <w:proofErr w:type="spellEnd"/>
      <w:r>
        <w:rPr>
          <w:sz w:val="23"/>
          <w:szCs w:val="23"/>
        </w:rPr>
        <w:t xml:space="preserve"> </w:t>
      </w:r>
    </w:p>
    <w:p w:rsidR="004229D1" w:rsidRDefault="00EF4406" w:rsidP="004229D1">
      <w:pPr>
        <w:pStyle w:val="Default"/>
        <w:rPr>
          <w:sz w:val="23"/>
          <w:szCs w:val="23"/>
        </w:rPr>
      </w:pPr>
      <w:r>
        <w:rPr>
          <w:sz w:val="23"/>
          <w:szCs w:val="23"/>
        </w:rPr>
        <w:t>Την Φυσικοχημική Σχολή (Σ</w:t>
      </w:r>
      <w:r w:rsidR="004229D1">
        <w:rPr>
          <w:sz w:val="23"/>
          <w:szCs w:val="23"/>
        </w:rPr>
        <w:t xml:space="preserve">χολή του </w:t>
      </w:r>
      <w:proofErr w:type="spellStart"/>
      <w:r w:rsidR="004229D1">
        <w:rPr>
          <w:sz w:val="23"/>
          <w:szCs w:val="23"/>
        </w:rPr>
        <w:t>Steward</w:t>
      </w:r>
      <w:proofErr w:type="spellEnd"/>
      <w:r w:rsidR="004229D1">
        <w:rPr>
          <w:sz w:val="23"/>
          <w:szCs w:val="23"/>
        </w:rPr>
        <w:t>-</w:t>
      </w:r>
      <w:proofErr w:type="spellStart"/>
      <w:r w:rsidR="004229D1">
        <w:rPr>
          <w:sz w:val="23"/>
          <w:szCs w:val="23"/>
        </w:rPr>
        <w:t>strong</w:t>
      </w:r>
      <w:proofErr w:type="spellEnd"/>
      <w:r w:rsidR="004229D1">
        <w:rPr>
          <w:sz w:val="23"/>
          <w:szCs w:val="23"/>
        </w:rPr>
        <w:t xml:space="preserve"> </w:t>
      </w:r>
      <w:proofErr w:type="spellStart"/>
      <w:r w:rsidR="004229D1">
        <w:rPr>
          <w:sz w:val="23"/>
          <w:szCs w:val="23"/>
        </w:rPr>
        <w:t>ion</w:t>
      </w:r>
      <w:proofErr w:type="spellEnd"/>
      <w:r w:rsidR="004229D1">
        <w:rPr>
          <w:sz w:val="23"/>
          <w:szCs w:val="23"/>
        </w:rPr>
        <w:t xml:space="preserve"> </w:t>
      </w:r>
      <w:proofErr w:type="spellStart"/>
      <w:r w:rsidR="004229D1">
        <w:rPr>
          <w:sz w:val="23"/>
          <w:szCs w:val="23"/>
        </w:rPr>
        <w:t>difference</w:t>
      </w:r>
      <w:proofErr w:type="spellEnd"/>
      <w:r w:rsidR="004229D1">
        <w:rPr>
          <w:sz w:val="23"/>
          <w:szCs w:val="23"/>
        </w:rPr>
        <w:t xml:space="preserve">) </w:t>
      </w:r>
    </w:p>
    <w:p w:rsidR="004229D1" w:rsidRDefault="004229D1" w:rsidP="00A0369F">
      <w:pPr>
        <w:pStyle w:val="Default"/>
        <w:rPr>
          <w:sz w:val="23"/>
          <w:szCs w:val="23"/>
        </w:rPr>
      </w:pPr>
      <w:r>
        <w:rPr>
          <w:sz w:val="23"/>
          <w:szCs w:val="23"/>
        </w:rPr>
        <w:t xml:space="preserve">• Μεταβολική οξέωση </w:t>
      </w:r>
    </w:p>
    <w:p w:rsidR="004229D1" w:rsidRDefault="004229D1" w:rsidP="00A0369F">
      <w:pPr>
        <w:pStyle w:val="Default"/>
        <w:rPr>
          <w:sz w:val="23"/>
          <w:szCs w:val="23"/>
        </w:rPr>
      </w:pPr>
      <w:r>
        <w:rPr>
          <w:sz w:val="23"/>
          <w:szCs w:val="23"/>
        </w:rPr>
        <w:t xml:space="preserve">• Μεταβολική </w:t>
      </w:r>
      <w:proofErr w:type="spellStart"/>
      <w:r>
        <w:rPr>
          <w:sz w:val="23"/>
          <w:szCs w:val="23"/>
        </w:rPr>
        <w:t>αλκάλωση</w:t>
      </w:r>
      <w:proofErr w:type="spellEnd"/>
      <w:r>
        <w:rPr>
          <w:sz w:val="23"/>
          <w:szCs w:val="23"/>
        </w:rPr>
        <w:t xml:space="preserve"> </w:t>
      </w:r>
    </w:p>
    <w:p w:rsidR="004229D1" w:rsidRDefault="004229D1" w:rsidP="00A0369F">
      <w:pPr>
        <w:pStyle w:val="Default"/>
        <w:rPr>
          <w:sz w:val="23"/>
          <w:szCs w:val="23"/>
        </w:rPr>
      </w:pPr>
      <w:r>
        <w:rPr>
          <w:sz w:val="23"/>
          <w:szCs w:val="23"/>
        </w:rPr>
        <w:t xml:space="preserve">• Αναπνευστική οξέωση </w:t>
      </w:r>
    </w:p>
    <w:p w:rsidR="004229D1" w:rsidRDefault="004229D1" w:rsidP="00A0369F">
      <w:pPr>
        <w:pStyle w:val="Default"/>
        <w:rPr>
          <w:sz w:val="23"/>
          <w:szCs w:val="23"/>
        </w:rPr>
      </w:pPr>
      <w:r>
        <w:rPr>
          <w:sz w:val="23"/>
          <w:szCs w:val="23"/>
        </w:rPr>
        <w:t xml:space="preserve">• Αναπνευστική </w:t>
      </w:r>
      <w:proofErr w:type="spellStart"/>
      <w:r>
        <w:rPr>
          <w:sz w:val="23"/>
          <w:szCs w:val="23"/>
        </w:rPr>
        <w:t>αλκάλωση</w:t>
      </w:r>
      <w:proofErr w:type="spellEnd"/>
      <w:r>
        <w:rPr>
          <w:sz w:val="23"/>
          <w:szCs w:val="23"/>
        </w:rPr>
        <w:t xml:space="preserve"> </w:t>
      </w:r>
    </w:p>
    <w:p w:rsidR="004229D1" w:rsidRPr="004229D1" w:rsidRDefault="004229D1" w:rsidP="004229D1">
      <w:r>
        <w:rPr>
          <w:sz w:val="23"/>
          <w:szCs w:val="23"/>
        </w:rPr>
        <w:t xml:space="preserve">Στόχος του μαθήματος είναι να βοηθήσει τον/την συνάδελφο-φοιτητή/τρια να «απομυθοποιήσει» την </w:t>
      </w:r>
      <w:proofErr w:type="spellStart"/>
      <w:r>
        <w:rPr>
          <w:sz w:val="23"/>
          <w:szCs w:val="23"/>
        </w:rPr>
        <w:t>οξεοβασική</w:t>
      </w:r>
      <w:proofErr w:type="spellEnd"/>
      <w:r>
        <w:rPr>
          <w:sz w:val="23"/>
          <w:szCs w:val="23"/>
        </w:rPr>
        <w:t xml:space="preserve"> ισορροπία και να του/της προσφέρει ένα χρήσιμο κλινικό εργαλείο.</w:t>
      </w:r>
    </w:p>
    <w:sectPr w:rsidR="004229D1" w:rsidRPr="004229D1" w:rsidSect="00A0369F">
      <w:footerReference w:type="default" r:id="rId8"/>
      <w:pgSz w:w="11906" w:h="16838"/>
      <w:pgMar w:top="426" w:right="1797" w:bottom="567"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7B7" w:rsidRDefault="003F57B7" w:rsidP="004229D1">
      <w:pPr>
        <w:spacing w:after="0" w:line="240" w:lineRule="auto"/>
      </w:pPr>
      <w:r>
        <w:separator/>
      </w:r>
    </w:p>
  </w:endnote>
  <w:endnote w:type="continuationSeparator" w:id="0">
    <w:p w:rsidR="003F57B7" w:rsidRDefault="003F57B7" w:rsidP="00422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D1" w:rsidRDefault="004229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7B7" w:rsidRDefault="003F57B7" w:rsidP="004229D1">
      <w:pPr>
        <w:spacing w:after="0" w:line="240" w:lineRule="auto"/>
      </w:pPr>
      <w:r>
        <w:separator/>
      </w:r>
    </w:p>
  </w:footnote>
  <w:footnote w:type="continuationSeparator" w:id="0">
    <w:p w:rsidR="003F57B7" w:rsidRDefault="003F57B7" w:rsidP="004229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81F7"/>
    <w:multiLevelType w:val="hybridMultilevel"/>
    <w:tmpl w:val="2671D1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9AA1F7"/>
    <w:multiLevelType w:val="hybridMultilevel"/>
    <w:tmpl w:val="EF7BAA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CB6E189"/>
    <w:multiLevelType w:val="hybridMultilevel"/>
    <w:tmpl w:val="645E8A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229D1"/>
    <w:rsid w:val="00022ED5"/>
    <w:rsid w:val="000729B8"/>
    <w:rsid w:val="00072C55"/>
    <w:rsid w:val="000D11D9"/>
    <w:rsid w:val="001474A6"/>
    <w:rsid w:val="001A5BFE"/>
    <w:rsid w:val="003F57B7"/>
    <w:rsid w:val="004229D1"/>
    <w:rsid w:val="004F5A38"/>
    <w:rsid w:val="00543222"/>
    <w:rsid w:val="005D0FBC"/>
    <w:rsid w:val="00721B08"/>
    <w:rsid w:val="007C1B2A"/>
    <w:rsid w:val="008B3163"/>
    <w:rsid w:val="00951D43"/>
    <w:rsid w:val="00A0369F"/>
    <w:rsid w:val="00B80B6D"/>
    <w:rsid w:val="00CC06D9"/>
    <w:rsid w:val="00D622B3"/>
    <w:rsid w:val="00E261E4"/>
    <w:rsid w:val="00EA6E8A"/>
    <w:rsid w:val="00EF44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D43"/>
    <w:pPr>
      <w:spacing w:after="200" w:line="276" w:lineRule="auto"/>
    </w:pPr>
    <w:rPr>
      <w:sz w:val="22"/>
      <w:szCs w:val="22"/>
      <w:lang w:eastAsia="en-US"/>
    </w:rPr>
  </w:style>
  <w:style w:type="paragraph" w:styleId="1">
    <w:name w:val="heading 1"/>
    <w:basedOn w:val="a"/>
    <w:next w:val="a"/>
    <w:link w:val="1Char"/>
    <w:uiPriority w:val="9"/>
    <w:qFormat/>
    <w:rsid w:val="00951D4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1D43"/>
    <w:rPr>
      <w:rFonts w:asciiTheme="majorHAnsi" w:eastAsiaTheme="majorEastAsia" w:hAnsiTheme="majorHAnsi" w:cstheme="majorBidi"/>
      <w:b/>
      <w:bCs/>
      <w:kern w:val="32"/>
      <w:sz w:val="32"/>
      <w:szCs w:val="32"/>
      <w:lang w:eastAsia="en-US"/>
    </w:rPr>
  </w:style>
  <w:style w:type="paragraph" w:styleId="a3">
    <w:name w:val="Title"/>
    <w:basedOn w:val="a"/>
    <w:next w:val="a"/>
    <w:link w:val="Char"/>
    <w:uiPriority w:val="10"/>
    <w:qFormat/>
    <w:rsid w:val="00951D43"/>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uiPriority w:val="10"/>
    <w:rsid w:val="00951D43"/>
    <w:rPr>
      <w:rFonts w:asciiTheme="majorHAnsi" w:eastAsiaTheme="majorEastAsia" w:hAnsiTheme="majorHAnsi" w:cstheme="majorBidi"/>
      <w:b/>
      <w:bCs/>
      <w:kern w:val="28"/>
      <w:sz w:val="32"/>
      <w:szCs w:val="32"/>
      <w:lang w:eastAsia="en-US"/>
    </w:rPr>
  </w:style>
  <w:style w:type="paragraph" w:customStyle="1" w:styleId="Default">
    <w:name w:val="Default"/>
    <w:rsid w:val="004229D1"/>
    <w:pPr>
      <w:autoSpaceDE w:val="0"/>
      <w:autoSpaceDN w:val="0"/>
      <w:adjustRightInd w:val="0"/>
    </w:pPr>
    <w:rPr>
      <w:rFonts w:cs="Calibri"/>
      <w:color w:val="000000"/>
      <w:sz w:val="24"/>
      <w:szCs w:val="24"/>
    </w:rPr>
  </w:style>
  <w:style w:type="character" w:styleId="-">
    <w:name w:val="Hyperlink"/>
    <w:basedOn w:val="a0"/>
    <w:uiPriority w:val="99"/>
    <w:unhideWhenUsed/>
    <w:rsid w:val="004229D1"/>
    <w:rPr>
      <w:color w:val="0000FF" w:themeColor="hyperlink"/>
      <w:u w:val="single"/>
    </w:rPr>
  </w:style>
  <w:style w:type="paragraph" w:styleId="a4">
    <w:name w:val="header"/>
    <w:basedOn w:val="a"/>
    <w:link w:val="Char0"/>
    <w:uiPriority w:val="99"/>
    <w:semiHidden/>
    <w:unhideWhenUsed/>
    <w:rsid w:val="004229D1"/>
    <w:pPr>
      <w:tabs>
        <w:tab w:val="center" w:pos="4153"/>
        <w:tab w:val="right" w:pos="8306"/>
      </w:tabs>
      <w:spacing w:after="0" w:line="240" w:lineRule="auto"/>
    </w:pPr>
  </w:style>
  <w:style w:type="character" w:customStyle="1" w:styleId="Char0">
    <w:name w:val="Κεφαλίδα Char"/>
    <w:basedOn w:val="a0"/>
    <w:link w:val="a4"/>
    <w:uiPriority w:val="99"/>
    <w:semiHidden/>
    <w:rsid w:val="004229D1"/>
    <w:rPr>
      <w:sz w:val="22"/>
      <w:szCs w:val="22"/>
      <w:lang w:eastAsia="en-US"/>
    </w:rPr>
  </w:style>
  <w:style w:type="paragraph" w:styleId="a5">
    <w:name w:val="footer"/>
    <w:basedOn w:val="a"/>
    <w:link w:val="Char1"/>
    <w:uiPriority w:val="99"/>
    <w:unhideWhenUsed/>
    <w:rsid w:val="004229D1"/>
    <w:pPr>
      <w:tabs>
        <w:tab w:val="center" w:pos="4153"/>
        <w:tab w:val="right" w:pos="8306"/>
      </w:tabs>
      <w:spacing w:after="0" w:line="240" w:lineRule="auto"/>
    </w:pPr>
  </w:style>
  <w:style w:type="character" w:customStyle="1" w:styleId="Char1">
    <w:name w:val="Υποσέλιδο Char"/>
    <w:basedOn w:val="a0"/>
    <w:link w:val="a5"/>
    <w:uiPriority w:val="99"/>
    <w:rsid w:val="004229D1"/>
    <w:rPr>
      <w:sz w:val="22"/>
      <w:szCs w:val="22"/>
      <w:lang w:eastAsia="en-US"/>
    </w:rPr>
  </w:style>
  <w:style w:type="paragraph" w:styleId="a6">
    <w:name w:val="Balloon Text"/>
    <w:basedOn w:val="a"/>
    <w:link w:val="Char2"/>
    <w:uiPriority w:val="99"/>
    <w:semiHidden/>
    <w:unhideWhenUsed/>
    <w:rsid w:val="004229D1"/>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4229D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4D696-A554-4A95-B6EC-05A71E07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1545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2019-01-22T10:59:00Z</dcterms:created>
  <dcterms:modified xsi:type="dcterms:W3CDTF">2019-01-22T11:01:00Z</dcterms:modified>
</cp:coreProperties>
</file>