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A" w:rsidRDefault="00F100BA" w:rsidP="00F100B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«ΑΝΑΙΣΘΗΣΙΟΛΟΓΙΑ»</w:t>
      </w:r>
    </w:p>
    <w:p w:rsidR="007A4A90" w:rsidRDefault="007A4A90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F100BA" w:rsidRPr="00E75845" w:rsidRDefault="00F100BA" w:rsidP="00E75845">
      <w:pPr>
        <w:spacing w:after="200" w:line="276" w:lineRule="auto"/>
        <w:jc w:val="center"/>
        <w:rPr>
          <w:rFonts w:asciiTheme="minorHAnsi" w:hAnsiTheme="minorHAnsi"/>
          <w:szCs w:val="24"/>
          <w:u w:val="single"/>
        </w:rPr>
      </w:pPr>
      <w:r w:rsidRPr="00E75845">
        <w:rPr>
          <w:rFonts w:asciiTheme="minorHAnsi" w:eastAsia="Calibri" w:hAnsiTheme="minorHAnsi"/>
          <w:b/>
          <w:sz w:val="28"/>
          <w:szCs w:val="24"/>
          <w:u w:val="single"/>
          <w:lang w:eastAsia="en-US"/>
        </w:rPr>
        <w:lastRenderedPageBreak/>
        <w:t>Α</w:t>
      </w:r>
      <w:r w:rsidR="0090011F">
        <w:rPr>
          <w:rFonts w:asciiTheme="minorHAnsi" w:eastAsia="Calibri" w:hAnsiTheme="minorHAnsi"/>
          <w:b/>
          <w:sz w:val="28"/>
          <w:szCs w:val="24"/>
          <w:u w:val="single"/>
          <w:lang w:eastAsia="en-US"/>
        </w:rPr>
        <w:t>ναισθησιολογί</w:t>
      </w:r>
      <w:r w:rsidR="0090011F" w:rsidRPr="00E75845">
        <w:rPr>
          <w:rFonts w:asciiTheme="minorHAnsi" w:eastAsia="Calibri" w:hAnsiTheme="minorHAnsi"/>
          <w:b/>
          <w:sz w:val="28"/>
          <w:szCs w:val="24"/>
          <w:u w:val="single"/>
          <w:lang w:eastAsia="en-US"/>
        </w:rPr>
        <w:t>α</w:t>
      </w:r>
    </w:p>
    <w:p w:rsidR="0090011F" w:rsidRDefault="004C4FE6" w:rsidP="0090011F">
      <w:pPr>
        <w:ind w:firstLine="720"/>
        <w:jc w:val="both"/>
        <w:rPr>
          <w:rFonts w:asciiTheme="minorHAnsi" w:hAnsiTheme="minorHAnsi"/>
          <w:szCs w:val="24"/>
        </w:rPr>
      </w:pPr>
      <w:r w:rsidRPr="000A446F">
        <w:rPr>
          <w:rFonts w:asciiTheme="minorHAnsi" w:hAnsiTheme="minorHAnsi"/>
          <w:szCs w:val="24"/>
        </w:rPr>
        <w:t xml:space="preserve">Η </w:t>
      </w:r>
      <w:r w:rsidR="003E2212">
        <w:rPr>
          <w:rFonts w:asciiTheme="minorHAnsi" w:hAnsiTheme="minorHAnsi"/>
          <w:szCs w:val="24"/>
        </w:rPr>
        <w:t>Αναισθησιολογία</w:t>
      </w:r>
      <w:r w:rsidRPr="000A446F">
        <w:rPr>
          <w:rFonts w:asciiTheme="minorHAnsi" w:hAnsiTheme="minorHAnsi"/>
          <w:b/>
          <w:szCs w:val="24"/>
        </w:rPr>
        <w:t xml:space="preserve"> </w:t>
      </w:r>
      <w:r w:rsidR="000A446F">
        <w:rPr>
          <w:rFonts w:asciiTheme="minorHAnsi" w:hAnsiTheme="minorHAnsi"/>
          <w:szCs w:val="24"/>
        </w:rPr>
        <w:t xml:space="preserve">αποτελεί </w:t>
      </w:r>
      <w:r w:rsidRPr="000A446F">
        <w:rPr>
          <w:rFonts w:asciiTheme="minorHAnsi" w:hAnsiTheme="minorHAnsi"/>
          <w:szCs w:val="24"/>
        </w:rPr>
        <w:t>βασική Ιατρική Ειδικότητα</w:t>
      </w:r>
      <w:r w:rsidR="00F06676">
        <w:rPr>
          <w:rFonts w:asciiTheme="minorHAnsi" w:hAnsiTheme="minorHAnsi"/>
          <w:szCs w:val="24"/>
        </w:rPr>
        <w:t>. Σ</w:t>
      </w:r>
      <w:r w:rsidR="00A753ED">
        <w:rPr>
          <w:rFonts w:asciiTheme="minorHAnsi" w:hAnsiTheme="minorHAnsi"/>
          <w:szCs w:val="24"/>
        </w:rPr>
        <w:t>υμπεριλαμβάνεται στις ειδικότητες που προβλέπονται</w:t>
      </w:r>
      <w:r w:rsidR="009220D7">
        <w:rPr>
          <w:rFonts w:asciiTheme="minorHAnsi" w:hAnsiTheme="minorHAnsi"/>
          <w:szCs w:val="24"/>
        </w:rPr>
        <w:t xml:space="preserve"> ως βασικές για την Ε</w:t>
      </w:r>
      <w:r w:rsidR="00A753ED">
        <w:rPr>
          <w:rFonts w:asciiTheme="minorHAnsi" w:hAnsiTheme="minorHAnsi"/>
          <w:szCs w:val="24"/>
        </w:rPr>
        <w:t>ξειδίκε</w:t>
      </w:r>
      <w:r w:rsidR="00D353D7">
        <w:rPr>
          <w:rFonts w:asciiTheme="minorHAnsi" w:hAnsiTheme="minorHAnsi"/>
          <w:szCs w:val="24"/>
        </w:rPr>
        <w:t>υση στην «Εντατική Θεραπεία» και</w:t>
      </w:r>
      <w:r w:rsidR="00A753ED">
        <w:rPr>
          <w:rFonts w:asciiTheme="minorHAnsi" w:hAnsiTheme="minorHAnsi"/>
          <w:szCs w:val="24"/>
        </w:rPr>
        <w:t xml:space="preserve"> την «Επείγουσα Ιατρική»</w:t>
      </w:r>
      <w:r w:rsidR="000A446F">
        <w:rPr>
          <w:rFonts w:asciiTheme="minorHAnsi" w:hAnsiTheme="minorHAnsi"/>
          <w:szCs w:val="24"/>
        </w:rPr>
        <w:t xml:space="preserve">. </w:t>
      </w:r>
    </w:p>
    <w:p w:rsidR="0090011F" w:rsidRDefault="00E75845" w:rsidP="0090011F">
      <w:pPr>
        <w:ind w:firstLine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Οι γνώσεις και οι δεξιότητες που αποκτώνται με</w:t>
      </w:r>
      <w:r w:rsidRPr="00A753E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το μάθημα</w:t>
      </w:r>
      <w:r w:rsidRPr="00A753E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«Αναισθησιολογία» είναι </w:t>
      </w:r>
      <w:r w:rsidRPr="00F06676">
        <w:rPr>
          <w:rFonts w:asciiTheme="minorHAnsi" w:hAnsiTheme="minorHAnsi"/>
          <w:szCs w:val="24"/>
        </w:rPr>
        <w:t xml:space="preserve">απαραίτητες στο προπτυχιακό επίπεδο της Ιατρικής Εκπαίδευσης </w:t>
      </w:r>
      <w:r w:rsidR="00843D36" w:rsidRPr="00F06676">
        <w:rPr>
          <w:rFonts w:asciiTheme="minorHAnsi" w:hAnsiTheme="minorHAnsi"/>
          <w:szCs w:val="24"/>
        </w:rPr>
        <w:t xml:space="preserve">ώστε ο νέος </w:t>
      </w:r>
      <w:r w:rsidR="000C08B3" w:rsidRPr="00F06676">
        <w:rPr>
          <w:rFonts w:asciiTheme="minorHAnsi" w:hAnsiTheme="minorHAnsi"/>
          <w:szCs w:val="24"/>
        </w:rPr>
        <w:t>γιατρός να είναι σε θέση</w:t>
      </w:r>
      <w:r w:rsidR="00843D36" w:rsidRPr="00F06676">
        <w:rPr>
          <w:rFonts w:asciiTheme="minorHAnsi" w:hAnsiTheme="minorHAnsi"/>
          <w:szCs w:val="24"/>
        </w:rPr>
        <w:t xml:space="preserve"> να αναγνωρίσει </w:t>
      </w:r>
      <w:r w:rsidR="000C08B3" w:rsidRPr="00F06676">
        <w:rPr>
          <w:rFonts w:asciiTheme="minorHAnsi" w:hAnsiTheme="minorHAnsi"/>
          <w:szCs w:val="24"/>
        </w:rPr>
        <w:t xml:space="preserve">έγκαιρα </w:t>
      </w:r>
      <w:r w:rsidR="00843D36" w:rsidRPr="00F06676">
        <w:rPr>
          <w:rFonts w:asciiTheme="minorHAnsi" w:hAnsiTheme="minorHAnsi"/>
          <w:szCs w:val="24"/>
        </w:rPr>
        <w:t xml:space="preserve">και να διαχειριστεί </w:t>
      </w:r>
      <w:r w:rsidR="000C08B3" w:rsidRPr="00F06676">
        <w:rPr>
          <w:rFonts w:asciiTheme="minorHAnsi" w:hAnsiTheme="minorHAnsi"/>
          <w:szCs w:val="24"/>
        </w:rPr>
        <w:t xml:space="preserve">άμεσα </w:t>
      </w:r>
      <w:r w:rsidR="00843D36" w:rsidRPr="00F06676">
        <w:rPr>
          <w:rFonts w:asciiTheme="minorHAnsi" w:hAnsiTheme="minorHAnsi"/>
          <w:szCs w:val="24"/>
        </w:rPr>
        <w:t xml:space="preserve">κρίσιμα </w:t>
      </w:r>
      <w:proofErr w:type="spellStart"/>
      <w:r w:rsidR="00843D36" w:rsidRPr="00F06676">
        <w:rPr>
          <w:rFonts w:asciiTheme="minorHAnsi" w:hAnsiTheme="minorHAnsi"/>
          <w:szCs w:val="24"/>
        </w:rPr>
        <w:t>συμβάματα</w:t>
      </w:r>
      <w:proofErr w:type="spellEnd"/>
      <w:r w:rsidR="00843D36" w:rsidRPr="00F06676">
        <w:rPr>
          <w:rFonts w:asciiTheme="minorHAnsi" w:hAnsiTheme="minorHAnsi"/>
          <w:szCs w:val="24"/>
        </w:rPr>
        <w:t xml:space="preserve"> και κατ</w:t>
      </w:r>
      <w:r w:rsidR="00F06676" w:rsidRPr="00F06676">
        <w:rPr>
          <w:rFonts w:asciiTheme="minorHAnsi" w:hAnsiTheme="minorHAnsi"/>
          <w:szCs w:val="24"/>
        </w:rPr>
        <w:t>αστάσεις απειλητικές για τη ζωή και να γνωρίσει τη συμβολή του αναισθησιολόγου στη διεκπεραίωση του έργου των χειρουργικών ειδικοτήτων.</w:t>
      </w:r>
    </w:p>
    <w:p w:rsidR="00344EBE" w:rsidRDefault="00344EBE" w:rsidP="0090011F">
      <w:pPr>
        <w:ind w:firstLine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Οι εκπαιδευτικοί στόχοι του</w:t>
      </w:r>
      <w:r w:rsidRPr="00344EB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κατ’ επι</w:t>
      </w:r>
      <w:r w:rsidR="00843D36">
        <w:rPr>
          <w:rFonts w:asciiTheme="minorHAnsi" w:hAnsiTheme="minorHAnsi"/>
          <w:szCs w:val="24"/>
        </w:rPr>
        <w:t>λογήν υποχρεωτικού μαθήματος της</w:t>
      </w:r>
      <w:r>
        <w:rPr>
          <w:rFonts w:asciiTheme="minorHAnsi" w:hAnsiTheme="minorHAnsi"/>
          <w:szCs w:val="24"/>
        </w:rPr>
        <w:t xml:space="preserve"> Αναισθησιολογίας, μέσω </w:t>
      </w:r>
      <w:proofErr w:type="spellStart"/>
      <w:r>
        <w:rPr>
          <w:rFonts w:asciiTheme="minorHAnsi" w:hAnsiTheme="minorHAnsi"/>
          <w:szCs w:val="24"/>
        </w:rPr>
        <w:t>διαδραστικών</w:t>
      </w:r>
      <w:proofErr w:type="spellEnd"/>
      <w:r>
        <w:rPr>
          <w:rFonts w:asciiTheme="minorHAnsi" w:hAnsiTheme="minorHAnsi"/>
          <w:szCs w:val="24"/>
        </w:rPr>
        <w:t xml:space="preserve"> διαλέξεων, κλινικού φροντιστηρίου και πρακτικής άσκησης από έμπειρα μέλη ΔΕΠ</w:t>
      </w:r>
      <w:r w:rsidRPr="00344EBE">
        <w:rPr>
          <w:rFonts w:asciiTheme="minorHAnsi" w:hAnsiTheme="minorHAnsi"/>
          <w:szCs w:val="24"/>
        </w:rPr>
        <w:t xml:space="preserve"> </w:t>
      </w:r>
      <w:r w:rsidR="00843D36">
        <w:rPr>
          <w:rFonts w:asciiTheme="minorHAnsi" w:hAnsiTheme="minorHAnsi"/>
          <w:szCs w:val="24"/>
        </w:rPr>
        <w:t>Αναισθησιολόγους</w:t>
      </w:r>
      <w:r w:rsidR="00CA1E2E">
        <w:rPr>
          <w:rFonts w:asciiTheme="minorHAnsi" w:hAnsiTheme="minorHAnsi"/>
          <w:szCs w:val="24"/>
        </w:rPr>
        <w:t>,</w:t>
      </w:r>
      <w:r w:rsidR="00843D3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του Χειρουργικού Τομέα της Ιατρικής Σχολής του ΕΚΠΑ περιλαμβάνουν:</w:t>
      </w:r>
    </w:p>
    <w:p w:rsidR="00C62CB9" w:rsidRPr="00C62CB9" w:rsidRDefault="00C62CB9" w:rsidP="00C62CB9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Βασικές γνώσεις </w:t>
      </w:r>
      <w:r w:rsidRPr="00C62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φ</w:t>
      </w:r>
      <w:r w:rsidRPr="00C62CB9">
        <w:rPr>
          <w:rFonts w:asciiTheme="minorHAnsi" w:hAnsiTheme="minorHAnsi"/>
          <w:szCs w:val="24"/>
        </w:rPr>
        <w:t>υσιολογία</w:t>
      </w:r>
      <w:r>
        <w:rPr>
          <w:rFonts w:asciiTheme="minorHAnsi" w:hAnsiTheme="minorHAnsi"/>
          <w:szCs w:val="24"/>
        </w:rPr>
        <w:t xml:space="preserve">ς, </w:t>
      </w:r>
      <w:proofErr w:type="spellStart"/>
      <w:r>
        <w:rPr>
          <w:rFonts w:asciiTheme="minorHAnsi" w:hAnsiTheme="minorHAnsi"/>
          <w:szCs w:val="24"/>
        </w:rPr>
        <w:t>π</w:t>
      </w:r>
      <w:r w:rsidRPr="00C62CB9">
        <w:rPr>
          <w:rFonts w:asciiTheme="minorHAnsi" w:hAnsiTheme="minorHAnsi"/>
          <w:szCs w:val="24"/>
        </w:rPr>
        <w:t>αθοφυσιολογία</w:t>
      </w:r>
      <w:r>
        <w:rPr>
          <w:rFonts w:asciiTheme="minorHAnsi" w:hAnsiTheme="minorHAnsi"/>
          <w:szCs w:val="24"/>
        </w:rPr>
        <w:t>ς</w:t>
      </w:r>
      <w:proofErr w:type="spellEnd"/>
      <w:r>
        <w:rPr>
          <w:rFonts w:asciiTheme="minorHAnsi" w:hAnsiTheme="minorHAnsi"/>
          <w:szCs w:val="24"/>
        </w:rPr>
        <w:t>, α</w:t>
      </w:r>
      <w:r w:rsidRPr="00C62CB9">
        <w:rPr>
          <w:rFonts w:asciiTheme="minorHAnsi" w:hAnsiTheme="minorHAnsi"/>
          <w:szCs w:val="24"/>
        </w:rPr>
        <w:t>νατομία</w:t>
      </w:r>
      <w:r>
        <w:rPr>
          <w:rFonts w:asciiTheme="minorHAnsi" w:hAnsiTheme="minorHAnsi"/>
          <w:szCs w:val="24"/>
        </w:rPr>
        <w:t>ς, βι</w:t>
      </w:r>
      <w:r w:rsidRPr="00C62CB9">
        <w:rPr>
          <w:rFonts w:asciiTheme="minorHAnsi" w:hAnsiTheme="minorHAnsi"/>
          <w:szCs w:val="24"/>
        </w:rPr>
        <w:t>οχημεία</w:t>
      </w:r>
      <w:r>
        <w:rPr>
          <w:rFonts w:asciiTheme="minorHAnsi" w:hAnsiTheme="minorHAnsi"/>
          <w:szCs w:val="24"/>
        </w:rPr>
        <w:t xml:space="preserve">ς και βιολογίας που αφορούν την </w:t>
      </w:r>
      <w:proofErr w:type="spellStart"/>
      <w:r w:rsidRPr="00C62CB9">
        <w:rPr>
          <w:rFonts w:asciiTheme="minorHAnsi" w:hAnsiTheme="minorHAnsi"/>
          <w:szCs w:val="24"/>
        </w:rPr>
        <w:t>περιεγχειρητική</w:t>
      </w:r>
      <w:proofErr w:type="spellEnd"/>
      <w:r>
        <w:rPr>
          <w:rFonts w:asciiTheme="minorHAnsi" w:hAnsiTheme="minorHAnsi"/>
          <w:szCs w:val="24"/>
        </w:rPr>
        <w:t xml:space="preserve"> ιατρική</w:t>
      </w:r>
      <w:r w:rsidRPr="00C62CB9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την χειρουργική παθολογία</w:t>
      </w:r>
      <w:r w:rsidRPr="00C62CB9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την </w:t>
      </w:r>
      <w:r w:rsidRPr="00C62CB9">
        <w:rPr>
          <w:rFonts w:asciiTheme="minorHAnsi" w:hAnsiTheme="minorHAnsi"/>
          <w:szCs w:val="24"/>
        </w:rPr>
        <w:t xml:space="preserve">εντατική θεραπεία, </w:t>
      </w:r>
      <w:r>
        <w:rPr>
          <w:rFonts w:asciiTheme="minorHAnsi" w:hAnsiTheme="minorHAnsi"/>
          <w:szCs w:val="24"/>
        </w:rPr>
        <w:t xml:space="preserve">την </w:t>
      </w:r>
      <w:proofErr w:type="spellStart"/>
      <w:r>
        <w:rPr>
          <w:rFonts w:asciiTheme="minorHAnsi" w:hAnsiTheme="minorHAnsi"/>
          <w:szCs w:val="24"/>
        </w:rPr>
        <w:t>αλγολογία</w:t>
      </w:r>
      <w:proofErr w:type="spellEnd"/>
      <w:r>
        <w:rPr>
          <w:rFonts w:asciiTheme="minorHAnsi" w:hAnsiTheme="minorHAnsi"/>
          <w:szCs w:val="24"/>
        </w:rPr>
        <w:t xml:space="preserve"> και την επείγουσα</w:t>
      </w:r>
      <w:r w:rsidRPr="00C62CB9">
        <w:rPr>
          <w:rFonts w:asciiTheme="minorHAnsi" w:hAnsiTheme="minorHAnsi"/>
          <w:szCs w:val="24"/>
        </w:rPr>
        <w:t xml:space="preserve"> ι</w:t>
      </w:r>
      <w:r>
        <w:rPr>
          <w:rFonts w:asciiTheme="minorHAnsi" w:hAnsiTheme="minorHAnsi"/>
          <w:szCs w:val="24"/>
        </w:rPr>
        <w:t>ατρική</w:t>
      </w:r>
    </w:p>
    <w:p w:rsidR="00C62CB9" w:rsidRDefault="00843D36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C62CB9">
        <w:rPr>
          <w:rFonts w:asciiTheme="minorHAnsi" w:hAnsiTheme="minorHAnsi"/>
          <w:szCs w:val="24"/>
        </w:rPr>
        <w:t xml:space="preserve">Γνώση της φαρμακολογίας των </w:t>
      </w:r>
      <w:r w:rsidR="00C62CB9" w:rsidRPr="00C62CB9">
        <w:rPr>
          <w:rFonts w:asciiTheme="minorHAnsi" w:hAnsiTheme="minorHAnsi"/>
          <w:szCs w:val="24"/>
        </w:rPr>
        <w:t xml:space="preserve">παραγόντων </w:t>
      </w:r>
      <w:r w:rsidRPr="00C62CB9">
        <w:rPr>
          <w:rFonts w:asciiTheme="minorHAnsi" w:hAnsiTheme="minorHAnsi"/>
          <w:szCs w:val="24"/>
        </w:rPr>
        <w:t xml:space="preserve">που σχετίζονται με τη χορήγηση αναισθησίας (ενδοφλέβια, εισπνεόμενα και τοπικά αναισθητικά, </w:t>
      </w:r>
      <w:r w:rsidR="00BE7550">
        <w:rPr>
          <w:rFonts w:asciiTheme="minorHAnsi" w:hAnsiTheme="minorHAnsi"/>
          <w:szCs w:val="24"/>
        </w:rPr>
        <w:t xml:space="preserve">κατασταλτικά, </w:t>
      </w:r>
      <w:r w:rsidRPr="00C62CB9">
        <w:rPr>
          <w:rFonts w:asciiTheme="minorHAnsi" w:hAnsiTheme="minorHAnsi"/>
          <w:szCs w:val="24"/>
        </w:rPr>
        <w:t xml:space="preserve">αναλγητικά, </w:t>
      </w:r>
      <w:proofErr w:type="spellStart"/>
      <w:r w:rsidRPr="00C62CB9">
        <w:rPr>
          <w:rFonts w:asciiTheme="minorHAnsi" w:hAnsiTheme="minorHAnsi"/>
          <w:szCs w:val="24"/>
        </w:rPr>
        <w:t>μυοχαλαρωτικά</w:t>
      </w:r>
      <w:proofErr w:type="spellEnd"/>
      <w:r w:rsidRPr="00C62CB9">
        <w:rPr>
          <w:rFonts w:asciiTheme="minorHAnsi" w:hAnsiTheme="minorHAnsi"/>
          <w:szCs w:val="24"/>
        </w:rPr>
        <w:t>, επικουρικά φάρμακα</w:t>
      </w:r>
      <w:r w:rsidR="00C62CB9" w:rsidRPr="00C62CB9">
        <w:rPr>
          <w:rFonts w:asciiTheme="minorHAnsi" w:hAnsiTheme="minorHAnsi"/>
          <w:szCs w:val="24"/>
        </w:rPr>
        <w:t xml:space="preserve"> κ</w:t>
      </w:r>
      <w:r w:rsidR="009A6AE9">
        <w:rPr>
          <w:rFonts w:asciiTheme="minorHAnsi" w:hAnsiTheme="minorHAnsi"/>
          <w:szCs w:val="24"/>
        </w:rPr>
        <w:t>.</w:t>
      </w:r>
      <w:r w:rsidR="00C62CB9" w:rsidRPr="00C62CB9">
        <w:rPr>
          <w:rFonts w:asciiTheme="minorHAnsi" w:hAnsiTheme="minorHAnsi"/>
          <w:szCs w:val="24"/>
        </w:rPr>
        <w:t>λπ</w:t>
      </w:r>
      <w:r w:rsidR="009A6AE9">
        <w:rPr>
          <w:rFonts w:asciiTheme="minorHAnsi" w:hAnsiTheme="minorHAnsi"/>
          <w:szCs w:val="24"/>
        </w:rPr>
        <w:t>.</w:t>
      </w:r>
      <w:r w:rsidR="00C62CB9" w:rsidRPr="00C62CB9">
        <w:rPr>
          <w:rFonts w:asciiTheme="minorHAnsi" w:hAnsiTheme="minorHAnsi"/>
          <w:szCs w:val="24"/>
        </w:rPr>
        <w:t>) και την</w:t>
      </w:r>
      <w:r w:rsidRPr="00C62CB9">
        <w:rPr>
          <w:rFonts w:asciiTheme="minorHAnsi" w:hAnsiTheme="minorHAnsi"/>
          <w:szCs w:val="24"/>
        </w:rPr>
        <w:t xml:space="preserve"> επείγ</w:t>
      </w:r>
      <w:r w:rsidR="00C62CB9" w:rsidRPr="00C62CB9">
        <w:rPr>
          <w:rFonts w:asciiTheme="minorHAnsi" w:hAnsiTheme="minorHAnsi"/>
          <w:szCs w:val="24"/>
        </w:rPr>
        <w:t>ουσα ιατρική</w:t>
      </w:r>
      <w:r w:rsidRPr="00C62CB9">
        <w:rPr>
          <w:rFonts w:asciiTheme="minorHAnsi" w:hAnsiTheme="minorHAnsi"/>
          <w:szCs w:val="24"/>
        </w:rPr>
        <w:t xml:space="preserve"> (</w:t>
      </w:r>
      <w:proofErr w:type="spellStart"/>
      <w:r w:rsidRPr="00C62CB9">
        <w:rPr>
          <w:rFonts w:asciiTheme="minorHAnsi" w:hAnsiTheme="minorHAnsi"/>
          <w:szCs w:val="24"/>
        </w:rPr>
        <w:t>ινότροπα</w:t>
      </w:r>
      <w:proofErr w:type="spellEnd"/>
      <w:r w:rsidRPr="00C62CB9">
        <w:rPr>
          <w:rFonts w:asciiTheme="minorHAnsi" w:hAnsiTheme="minorHAnsi"/>
          <w:szCs w:val="24"/>
        </w:rPr>
        <w:t xml:space="preserve">, </w:t>
      </w:r>
      <w:proofErr w:type="spellStart"/>
      <w:r w:rsidRPr="00C62CB9">
        <w:rPr>
          <w:rFonts w:asciiTheme="minorHAnsi" w:hAnsiTheme="minorHAnsi"/>
          <w:szCs w:val="24"/>
        </w:rPr>
        <w:t>αγγειοσυσπαστικά</w:t>
      </w:r>
      <w:proofErr w:type="spellEnd"/>
      <w:r w:rsidRPr="00C62CB9">
        <w:rPr>
          <w:rFonts w:asciiTheme="minorHAnsi" w:hAnsiTheme="minorHAnsi"/>
          <w:szCs w:val="24"/>
        </w:rPr>
        <w:t>, αγγειοδιασταλτικά, βρογ</w:t>
      </w:r>
      <w:r w:rsidR="00666CA0">
        <w:rPr>
          <w:rFonts w:asciiTheme="minorHAnsi" w:hAnsiTheme="minorHAnsi"/>
          <w:szCs w:val="24"/>
        </w:rPr>
        <w:t>χοδιασταλτικά, αντιεπιληπτικά, κ.λπ.</w:t>
      </w:r>
      <w:r w:rsidRPr="00C62CB9">
        <w:rPr>
          <w:rFonts w:asciiTheme="minorHAnsi" w:hAnsiTheme="minorHAnsi"/>
          <w:szCs w:val="24"/>
        </w:rPr>
        <w:t xml:space="preserve">) </w:t>
      </w:r>
    </w:p>
    <w:p w:rsidR="00C62CB9" w:rsidRDefault="00FF2116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proofErr w:type="spellStart"/>
      <w:r w:rsidRPr="00C62CB9">
        <w:rPr>
          <w:rFonts w:asciiTheme="minorHAnsi" w:hAnsiTheme="minorHAnsi"/>
          <w:szCs w:val="24"/>
        </w:rPr>
        <w:t>Π</w:t>
      </w:r>
      <w:r w:rsidR="00DB7D1F" w:rsidRPr="00C62CB9">
        <w:rPr>
          <w:rFonts w:asciiTheme="minorHAnsi" w:hAnsiTheme="minorHAnsi"/>
          <w:szCs w:val="24"/>
        </w:rPr>
        <w:t>ροεγχειρητική</w:t>
      </w:r>
      <w:proofErr w:type="spellEnd"/>
      <w:r w:rsidR="00DB7D1F" w:rsidRPr="00C62CB9">
        <w:rPr>
          <w:rFonts w:asciiTheme="minorHAnsi" w:hAnsiTheme="minorHAnsi"/>
          <w:szCs w:val="24"/>
        </w:rPr>
        <w:t xml:space="preserve"> εκτίμηση</w:t>
      </w:r>
      <w:r w:rsidR="003B7448" w:rsidRPr="00C62CB9">
        <w:rPr>
          <w:rFonts w:asciiTheme="minorHAnsi" w:hAnsiTheme="minorHAnsi"/>
          <w:szCs w:val="24"/>
        </w:rPr>
        <w:t xml:space="preserve">, </w:t>
      </w:r>
      <w:r w:rsidR="006547CE" w:rsidRPr="00C62CB9">
        <w:rPr>
          <w:rFonts w:asciiTheme="minorHAnsi" w:hAnsiTheme="minorHAnsi"/>
          <w:szCs w:val="24"/>
        </w:rPr>
        <w:t>προετοιμασία</w:t>
      </w:r>
      <w:r w:rsidR="00DB7D1F" w:rsidRPr="00C62CB9">
        <w:rPr>
          <w:rFonts w:asciiTheme="minorHAnsi" w:hAnsiTheme="minorHAnsi"/>
          <w:szCs w:val="24"/>
        </w:rPr>
        <w:t xml:space="preserve"> </w:t>
      </w:r>
      <w:r w:rsidR="003B7448" w:rsidRPr="00C62CB9">
        <w:rPr>
          <w:rFonts w:asciiTheme="minorHAnsi" w:hAnsiTheme="minorHAnsi"/>
          <w:szCs w:val="24"/>
        </w:rPr>
        <w:t>και</w:t>
      </w:r>
      <w:r w:rsidR="006547CE" w:rsidRPr="00C62CB9">
        <w:rPr>
          <w:rFonts w:asciiTheme="minorHAnsi" w:hAnsiTheme="minorHAnsi"/>
          <w:szCs w:val="24"/>
        </w:rPr>
        <w:t xml:space="preserve"> </w:t>
      </w:r>
      <w:r w:rsidR="005732C8" w:rsidRPr="00C62CB9">
        <w:rPr>
          <w:rFonts w:asciiTheme="minorHAnsi" w:hAnsiTheme="minorHAnsi"/>
          <w:szCs w:val="24"/>
        </w:rPr>
        <w:t xml:space="preserve">βελτιστοποίηση </w:t>
      </w:r>
      <w:r w:rsidR="006547CE" w:rsidRPr="00C62CB9">
        <w:rPr>
          <w:rFonts w:asciiTheme="minorHAnsi" w:hAnsiTheme="minorHAnsi"/>
          <w:szCs w:val="24"/>
        </w:rPr>
        <w:t>της κατάστασης του χειρουργικού ασθενούς</w:t>
      </w:r>
      <w:r w:rsidR="009419F3">
        <w:rPr>
          <w:rFonts w:asciiTheme="minorHAnsi" w:hAnsiTheme="minorHAnsi"/>
          <w:szCs w:val="24"/>
        </w:rPr>
        <w:t xml:space="preserve"> με στόχο τη βέλτιστη μετεγχειρητική έκβαση</w:t>
      </w:r>
    </w:p>
    <w:p w:rsidR="00C62CB9" w:rsidRDefault="00C62CB9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C62CB9">
        <w:rPr>
          <w:rFonts w:asciiTheme="minorHAnsi" w:hAnsiTheme="minorHAnsi"/>
          <w:szCs w:val="24"/>
        </w:rPr>
        <w:t xml:space="preserve">Τεχνικές </w:t>
      </w:r>
      <w:r w:rsidR="00DB7D1F" w:rsidRPr="00C62CB9">
        <w:rPr>
          <w:rFonts w:asciiTheme="minorHAnsi" w:hAnsiTheme="minorHAnsi"/>
          <w:szCs w:val="24"/>
        </w:rPr>
        <w:t>αναι</w:t>
      </w:r>
      <w:r w:rsidR="006547CE" w:rsidRPr="00C62CB9">
        <w:rPr>
          <w:rFonts w:asciiTheme="minorHAnsi" w:hAnsiTheme="minorHAnsi"/>
          <w:szCs w:val="24"/>
        </w:rPr>
        <w:t>σθησίας</w:t>
      </w:r>
      <w:r w:rsidR="009419F3">
        <w:rPr>
          <w:rFonts w:asciiTheme="minorHAnsi" w:hAnsiTheme="minorHAnsi"/>
          <w:szCs w:val="24"/>
        </w:rPr>
        <w:t xml:space="preserve"> και καταστολής</w:t>
      </w:r>
      <w:r>
        <w:rPr>
          <w:rFonts w:asciiTheme="minorHAnsi" w:hAnsiTheme="minorHAnsi"/>
          <w:szCs w:val="24"/>
        </w:rPr>
        <w:t xml:space="preserve">, </w:t>
      </w:r>
      <w:r w:rsidR="00A470A9">
        <w:rPr>
          <w:rFonts w:asciiTheme="minorHAnsi" w:hAnsiTheme="minorHAnsi"/>
          <w:szCs w:val="24"/>
        </w:rPr>
        <w:t xml:space="preserve">μηχανικός αερισμός, </w:t>
      </w:r>
      <w:r w:rsidR="00F83CC6">
        <w:rPr>
          <w:rFonts w:asciiTheme="minorHAnsi" w:hAnsiTheme="minorHAnsi"/>
          <w:szCs w:val="24"/>
        </w:rPr>
        <w:t>παρακολούθηση (</w:t>
      </w:r>
      <w:r w:rsidR="00F83CC6">
        <w:rPr>
          <w:rFonts w:asciiTheme="minorHAnsi" w:hAnsiTheme="minorHAnsi"/>
          <w:szCs w:val="24"/>
          <w:lang w:val="en-US"/>
        </w:rPr>
        <w:t>monitoring</w:t>
      </w:r>
      <w:r w:rsidR="00F83CC6">
        <w:rPr>
          <w:rFonts w:asciiTheme="minorHAnsi" w:hAnsiTheme="minorHAnsi"/>
          <w:szCs w:val="24"/>
        </w:rPr>
        <w:t xml:space="preserve">) των ασθενών, </w:t>
      </w:r>
      <w:r w:rsidR="006547CE" w:rsidRPr="00C62CB9">
        <w:rPr>
          <w:rFonts w:asciiTheme="minorHAnsi" w:hAnsiTheme="minorHAnsi"/>
          <w:szCs w:val="24"/>
        </w:rPr>
        <w:t>α</w:t>
      </w:r>
      <w:r w:rsidRPr="00C62CB9">
        <w:rPr>
          <w:rFonts w:asciiTheme="minorHAnsi" w:hAnsiTheme="minorHAnsi"/>
          <w:szCs w:val="24"/>
        </w:rPr>
        <w:t xml:space="preserve">νάνηψη από την αναισθησία και </w:t>
      </w:r>
      <w:proofErr w:type="spellStart"/>
      <w:r w:rsidRPr="00C62CB9">
        <w:rPr>
          <w:rFonts w:asciiTheme="minorHAnsi" w:hAnsiTheme="minorHAnsi"/>
          <w:szCs w:val="24"/>
        </w:rPr>
        <w:t>μετ</w:t>
      </w:r>
      <w:r w:rsidR="00666CA0">
        <w:rPr>
          <w:rFonts w:asciiTheme="minorHAnsi" w:hAnsiTheme="minorHAnsi"/>
          <w:szCs w:val="24"/>
        </w:rPr>
        <w:t>α</w:t>
      </w:r>
      <w:proofErr w:type="spellEnd"/>
      <w:r w:rsidRPr="00C62CB9">
        <w:rPr>
          <w:rFonts w:asciiTheme="minorHAnsi" w:hAnsiTheme="minorHAnsi"/>
          <w:szCs w:val="24"/>
        </w:rPr>
        <w:t>-αναισθητική</w:t>
      </w:r>
      <w:r w:rsidR="006547CE" w:rsidRPr="00C62CB9">
        <w:rPr>
          <w:rFonts w:asciiTheme="minorHAnsi" w:hAnsiTheme="minorHAnsi"/>
          <w:szCs w:val="24"/>
        </w:rPr>
        <w:t xml:space="preserve"> φροντίδα</w:t>
      </w:r>
      <w:r w:rsidR="005732C8" w:rsidRPr="00C62CB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των ασθενών</w:t>
      </w:r>
    </w:p>
    <w:p w:rsidR="00674A24" w:rsidRDefault="00674A24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Περιεγχειρητική</w:t>
      </w:r>
      <w:proofErr w:type="spellEnd"/>
      <w:r>
        <w:rPr>
          <w:rFonts w:asciiTheme="minorHAnsi" w:hAnsiTheme="minorHAnsi"/>
          <w:szCs w:val="24"/>
        </w:rPr>
        <w:t xml:space="preserve"> χορήγηση υγρών &amp; </w:t>
      </w:r>
      <w:proofErr w:type="spellStart"/>
      <w:r>
        <w:rPr>
          <w:rFonts w:asciiTheme="minorHAnsi" w:hAnsiTheme="minorHAnsi"/>
          <w:szCs w:val="24"/>
        </w:rPr>
        <w:t>μεταγγισιοθεραπεία</w:t>
      </w:r>
      <w:proofErr w:type="spellEnd"/>
      <w:r>
        <w:rPr>
          <w:rFonts w:asciiTheme="minorHAnsi" w:hAnsiTheme="minorHAnsi"/>
          <w:szCs w:val="24"/>
        </w:rPr>
        <w:t xml:space="preserve"> και διατήρηση της </w:t>
      </w:r>
      <w:proofErr w:type="spellStart"/>
      <w:r>
        <w:rPr>
          <w:rFonts w:asciiTheme="minorHAnsi" w:hAnsiTheme="minorHAnsi"/>
          <w:szCs w:val="24"/>
        </w:rPr>
        <w:t>οξεοβασικής</w:t>
      </w:r>
      <w:proofErr w:type="spellEnd"/>
      <w:r>
        <w:rPr>
          <w:rFonts w:asciiTheme="minorHAnsi" w:hAnsiTheme="minorHAnsi"/>
          <w:szCs w:val="24"/>
        </w:rPr>
        <w:t xml:space="preserve"> ισορροπίας </w:t>
      </w:r>
    </w:p>
    <w:p w:rsidR="00C62CB9" w:rsidRDefault="00C62CB9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Περιεγχειρητική</w:t>
      </w:r>
      <w:proofErr w:type="spellEnd"/>
      <w:r>
        <w:rPr>
          <w:rFonts w:asciiTheme="minorHAnsi" w:hAnsiTheme="minorHAnsi"/>
          <w:szCs w:val="24"/>
        </w:rPr>
        <w:t xml:space="preserve"> α</w:t>
      </w:r>
      <w:r w:rsidRPr="00C62CB9">
        <w:rPr>
          <w:rFonts w:asciiTheme="minorHAnsi" w:hAnsiTheme="minorHAnsi"/>
          <w:szCs w:val="24"/>
        </w:rPr>
        <w:t xml:space="preserve">ντιμετώπιση </w:t>
      </w:r>
      <w:r w:rsidR="003B7448" w:rsidRPr="00C62CB9">
        <w:rPr>
          <w:rFonts w:asciiTheme="minorHAnsi" w:hAnsiTheme="minorHAnsi"/>
          <w:szCs w:val="24"/>
        </w:rPr>
        <w:t xml:space="preserve">επιπλοκών και ανεπιθύμητων </w:t>
      </w:r>
      <w:proofErr w:type="spellStart"/>
      <w:r w:rsidR="003B7448" w:rsidRPr="00C62CB9">
        <w:rPr>
          <w:rFonts w:asciiTheme="minorHAnsi" w:hAnsiTheme="minorHAnsi"/>
          <w:szCs w:val="24"/>
        </w:rPr>
        <w:t>συμβαμάτων</w:t>
      </w:r>
      <w:proofErr w:type="spellEnd"/>
    </w:p>
    <w:p w:rsidR="009D2B34" w:rsidRDefault="009D2B34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9D2B34">
        <w:rPr>
          <w:rFonts w:asciiTheme="minorHAnsi" w:hAnsiTheme="minorHAnsi"/>
          <w:szCs w:val="24"/>
        </w:rPr>
        <w:t xml:space="preserve">Αντιμετώπιση </w:t>
      </w:r>
      <w:r w:rsidR="00BE7550">
        <w:rPr>
          <w:rFonts w:asciiTheme="minorHAnsi" w:hAnsiTheme="minorHAnsi"/>
          <w:szCs w:val="24"/>
        </w:rPr>
        <w:t xml:space="preserve">επειγόντων περιστατικών, υποστήριξη των </w:t>
      </w:r>
      <w:r w:rsidRPr="009D2B34">
        <w:rPr>
          <w:rFonts w:asciiTheme="minorHAnsi" w:hAnsiTheme="minorHAnsi"/>
          <w:szCs w:val="24"/>
        </w:rPr>
        <w:t xml:space="preserve">βαρέως πασχόντων </w:t>
      </w:r>
      <w:r>
        <w:rPr>
          <w:rFonts w:asciiTheme="minorHAnsi" w:hAnsiTheme="minorHAnsi"/>
          <w:szCs w:val="24"/>
        </w:rPr>
        <w:t xml:space="preserve">και </w:t>
      </w:r>
      <w:r w:rsidR="00674A24">
        <w:rPr>
          <w:rFonts w:asciiTheme="minorHAnsi" w:hAnsiTheme="minorHAnsi"/>
          <w:szCs w:val="24"/>
        </w:rPr>
        <w:t xml:space="preserve">Βασική &amp; Εξειδικευμένη </w:t>
      </w:r>
      <w:r>
        <w:rPr>
          <w:rFonts w:asciiTheme="minorHAnsi" w:hAnsiTheme="minorHAnsi"/>
          <w:szCs w:val="24"/>
        </w:rPr>
        <w:t>καρδιοπνευμονική αναζωογόνηση</w:t>
      </w:r>
      <w:r w:rsidR="00674A24">
        <w:rPr>
          <w:rFonts w:asciiTheme="minorHAnsi" w:hAnsiTheme="minorHAnsi"/>
          <w:szCs w:val="24"/>
        </w:rPr>
        <w:t xml:space="preserve"> (ΚΑΡΠΑ) </w:t>
      </w:r>
    </w:p>
    <w:p w:rsidR="003B7448" w:rsidRPr="009D2B34" w:rsidRDefault="009D2B34" w:rsidP="004C4FE6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9D2B34">
        <w:rPr>
          <w:rFonts w:asciiTheme="minorHAnsi" w:hAnsiTheme="minorHAnsi"/>
          <w:szCs w:val="24"/>
        </w:rPr>
        <w:t xml:space="preserve">Αντιμετώπιση </w:t>
      </w:r>
      <w:r w:rsidR="004C4FE6" w:rsidRPr="009D2B34">
        <w:rPr>
          <w:rFonts w:asciiTheme="minorHAnsi" w:hAnsiTheme="minorHAnsi"/>
          <w:szCs w:val="24"/>
        </w:rPr>
        <w:t>τ</w:t>
      </w:r>
      <w:r w:rsidR="00DD5E8C" w:rsidRPr="009D2B34">
        <w:rPr>
          <w:rFonts w:asciiTheme="minorHAnsi" w:hAnsiTheme="minorHAnsi"/>
          <w:szCs w:val="24"/>
        </w:rPr>
        <w:t>ου ο</w:t>
      </w:r>
      <w:r w:rsidRPr="009D2B34">
        <w:rPr>
          <w:rFonts w:asciiTheme="minorHAnsi" w:hAnsiTheme="minorHAnsi"/>
          <w:szCs w:val="24"/>
        </w:rPr>
        <w:t xml:space="preserve">ξέος και του χρόνιου πόνου, καθώς και </w:t>
      </w:r>
      <w:r w:rsidR="00DD5E8C" w:rsidRPr="009D2B34">
        <w:rPr>
          <w:rFonts w:asciiTheme="minorHAnsi" w:hAnsiTheme="minorHAnsi"/>
          <w:szCs w:val="24"/>
        </w:rPr>
        <w:t>α</w:t>
      </w:r>
      <w:r w:rsidRPr="009D2B34">
        <w:rPr>
          <w:rFonts w:asciiTheme="minorHAnsi" w:hAnsiTheme="minorHAnsi"/>
          <w:szCs w:val="24"/>
        </w:rPr>
        <w:t xml:space="preserve">νακουφιστική φροντίδα και </w:t>
      </w:r>
      <w:r w:rsidR="005732C8" w:rsidRPr="009D2B34">
        <w:rPr>
          <w:rFonts w:asciiTheme="minorHAnsi" w:hAnsiTheme="minorHAnsi"/>
          <w:szCs w:val="24"/>
        </w:rPr>
        <w:t>κατ’ οίκον νοσηλεία ασθενών με σοβαρά επώδυνα σύνδρομα</w:t>
      </w:r>
      <w:r w:rsidR="00DD5E8C" w:rsidRPr="009D2B34">
        <w:rPr>
          <w:rFonts w:asciiTheme="minorHAnsi" w:hAnsiTheme="minorHAnsi"/>
          <w:szCs w:val="24"/>
        </w:rPr>
        <w:t>,</w:t>
      </w:r>
      <w:r w:rsidR="003B7448" w:rsidRPr="009D2B34">
        <w:rPr>
          <w:rFonts w:asciiTheme="minorHAnsi" w:hAnsiTheme="minorHAnsi"/>
          <w:szCs w:val="24"/>
        </w:rPr>
        <w:t xml:space="preserve"> λόγω χρόνι</w:t>
      </w:r>
      <w:r w:rsidR="005732C8" w:rsidRPr="009D2B34">
        <w:rPr>
          <w:rFonts w:asciiTheme="minorHAnsi" w:hAnsiTheme="minorHAnsi"/>
          <w:szCs w:val="24"/>
        </w:rPr>
        <w:t>ων κα</w:t>
      </w:r>
      <w:r w:rsidR="00674A24">
        <w:rPr>
          <w:rFonts w:asciiTheme="minorHAnsi" w:hAnsiTheme="minorHAnsi"/>
          <w:szCs w:val="24"/>
        </w:rPr>
        <w:t>ι ανίατων νοσημάτων</w:t>
      </w:r>
      <w:r w:rsidR="003B7448" w:rsidRPr="009D2B34">
        <w:rPr>
          <w:rFonts w:asciiTheme="minorHAnsi" w:hAnsiTheme="minorHAnsi"/>
          <w:szCs w:val="24"/>
        </w:rPr>
        <w:t xml:space="preserve"> </w:t>
      </w:r>
    </w:p>
    <w:p w:rsidR="00F100BA" w:rsidRPr="00F100BA" w:rsidRDefault="00F100BA" w:rsidP="001654EF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sectPr w:rsidR="00F100BA" w:rsidRPr="00F100BA" w:rsidSect="001F2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F248ED"/>
    <w:multiLevelType w:val="hybridMultilevel"/>
    <w:tmpl w:val="FA007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E40C0"/>
    <w:multiLevelType w:val="hybridMultilevel"/>
    <w:tmpl w:val="3858F486"/>
    <w:lvl w:ilvl="0" w:tplc="D8CE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2F32DA"/>
    <w:rsid w:val="000A446F"/>
    <w:rsid w:val="000A6BB1"/>
    <w:rsid w:val="000C08B3"/>
    <w:rsid w:val="000F0D78"/>
    <w:rsid w:val="00111363"/>
    <w:rsid w:val="001654EF"/>
    <w:rsid w:val="00167808"/>
    <w:rsid w:val="001A7C2D"/>
    <w:rsid w:val="001F25AD"/>
    <w:rsid w:val="002265BF"/>
    <w:rsid w:val="00236C9F"/>
    <w:rsid w:val="00274DFE"/>
    <w:rsid w:val="002A09E6"/>
    <w:rsid w:val="002F32DA"/>
    <w:rsid w:val="002F6C31"/>
    <w:rsid w:val="00333754"/>
    <w:rsid w:val="00344EBE"/>
    <w:rsid w:val="00375B47"/>
    <w:rsid w:val="003B7448"/>
    <w:rsid w:val="003E2212"/>
    <w:rsid w:val="004C4FE6"/>
    <w:rsid w:val="005732C8"/>
    <w:rsid w:val="005929C7"/>
    <w:rsid w:val="006247CD"/>
    <w:rsid w:val="006547CE"/>
    <w:rsid w:val="00666CA0"/>
    <w:rsid w:val="00674A24"/>
    <w:rsid w:val="00766A23"/>
    <w:rsid w:val="007A4A90"/>
    <w:rsid w:val="007C7298"/>
    <w:rsid w:val="00843D36"/>
    <w:rsid w:val="00854AF7"/>
    <w:rsid w:val="008B62FA"/>
    <w:rsid w:val="008E0332"/>
    <w:rsid w:val="0090011F"/>
    <w:rsid w:val="009220D7"/>
    <w:rsid w:val="009419F3"/>
    <w:rsid w:val="00970CFF"/>
    <w:rsid w:val="009A1EA2"/>
    <w:rsid w:val="009A6AE9"/>
    <w:rsid w:val="009D2B34"/>
    <w:rsid w:val="00A30A97"/>
    <w:rsid w:val="00A470A9"/>
    <w:rsid w:val="00A753ED"/>
    <w:rsid w:val="00A84109"/>
    <w:rsid w:val="00AE568A"/>
    <w:rsid w:val="00AF3C36"/>
    <w:rsid w:val="00BE7550"/>
    <w:rsid w:val="00C003BE"/>
    <w:rsid w:val="00C04189"/>
    <w:rsid w:val="00C2030D"/>
    <w:rsid w:val="00C62CB9"/>
    <w:rsid w:val="00C770BD"/>
    <w:rsid w:val="00CA1E2E"/>
    <w:rsid w:val="00CE3B79"/>
    <w:rsid w:val="00D353D7"/>
    <w:rsid w:val="00D459E6"/>
    <w:rsid w:val="00D87269"/>
    <w:rsid w:val="00DB7D1F"/>
    <w:rsid w:val="00DD5E8C"/>
    <w:rsid w:val="00DF78CF"/>
    <w:rsid w:val="00E06914"/>
    <w:rsid w:val="00E16C63"/>
    <w:rsid w:val="00E20D0F"/>
    <w:rsid w:val="00E75845"/>
    <w:rsid w:val="00E82B89"/>
    <w:rsid w:val="00E95ABC"/>
    <w:rsid w:val="00EE751E"/>
    <w:rsid w:val="00F04FC2"/>
    <w:rsid w:val="00F06676"/>
    <w:rsid w:val="00F100BA"/>
    <w:rsid w:val="00F83CC6"/>
    <w:rsid w:val="00FC0BB2"/>
    <w:rsid w:val="00FD6F0B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0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0B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0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0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 ΑΝΑΙΣΘΗΣΙΟΛΟΓΙΚΗ ΚΛΙΝΙΚΗ</dc:creator>
  <cp:lastModifiedBy> </cp:lastModifiedBy>
  <cp:revision>2</cp:revision>
  <cp:lastPrinted>2019-01-24T10:19:00Z</cp:lastPrinted>
  <dcterms:created xsi:type="dcterms:W3CDTF">2019-02-05T10:55:00Z</dcterms:created>
  <dcterms:modified xsi:type="dcterms:W3CDTF">2019-02-05T10:55:00Z</dcterms:modified>
</cp:coreProperties>
</file>